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0B057" w14:textId="5C6DDA2C" w:rsidR="00853456" w:rsidRDefault="00D43581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0048BA0F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7pm </w:t>
      </w:r>
      <w:r>
        <w:t>on</w:t>
      </w:r>
      <w:r>
        <w:rPr>
          <w:spacing w:val="-3"/>
        </w:rPr>
        <w:t xml:space="preserve"> </w:t>
      </w:r>
      <w:r w:rsidR="000A69CD">
        <w:rPr>
          <w:spacing w:val="-3"/>
        </w:rPr>
        <w:t>9 April</w:t>
      </w:r>
      <w:r w:rsidR="00D43581">
        <w:rPr>
          <w:spacing w:val="-3"/>
        </w:rPr>
        <w:t xml:space="preserve"> </w:t>
      </w:r>
      <w:r>
        <w:t>202</w:t>
      </w:r>
      <w:r w:rsidR="00D43581">
        <w:t>4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Pr="00FF55DB" w:rsidRDefault="002D4E00" w:rsidP="002235A9">
      <w:pPr>
        <w:tabs>
          <w:tab w:val="left" w:pos="2280"/>
        </w:tabs>
        <w:ind w:left="120"/>
        <w:rPr>
          <w:b/>
          <w:spacing w:val="-2"/>
          <w:sz w:val="16"/>
          <w:szCs w:val="16"/>
        </w:rPr>
      </w:pPr>
    </w:p>
    <w:p w14:paraId="63AC7705" w14:textId="25B5A04C" w:rsidR="00853456" w:rsidRDefault="00000000" w:rsidP="004C3984">
      <w:pPr>
        <w:tabs>
          <w:tab w:val="left" w:pos="2280"/>
        </w:tabs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D43581">
        <w:rPr>
          <w:spacing w:val="-10"/>
          <w:sz w:val="24"/>
          <w:szCs w:val="24"/>
        </w:rPr>
        <w:t xml:space="preserve">J Adshead, </w:t>
      </w:r>
      <w:r w:rsidR="00E56524">
        <w:rPr>
          <w:spacing w:val="-10"/>
          <w:sz w:val="24"/>
          <w:szCs w:val="24"/>
        </w:rPr>
        <w:t xml:space="preserve">M Chantler (chair), </w:t>
      </w:r>
      <w:r w:rsidR="00FC0D59">
        <w:rPr>
          <w:spacing w:val="-10"/>
          <w:sz w:val="24"/>
          <w:szCs w:val="24"/>
        </w:rPr>
        <w:t xml:space="preserve">T Dales, </w:t>
      </w:r>
      <w:r w:rsidR="002D4E00" w:rsidRPr="001F781F">
        <w:rPr>
          <w:spacing w:val="-6"/>
          <w:sz w:val="24"/>
          <w:szCs w:val="24"/>
        </w:rPr>
        <w:t xml:space="preserve">A </w:t>
      </w:r>
      <w:proofErr w:type="spellStart"/>
      <w:r w:rsidR="00CA6724">
        <w:rPr>
          <w:spacing w:val="-6"/>
          <w:sz w:val="24"/>
          <w:szCs w:val="24"/>
        </w:rPr>
        <w:t>F</w:t>
      </w:r>
      <w:r w:rsidR="002D4E00" w:rsidRPr="001F781F">
        <w:rPr>
          <w:sz w:val="24"/>
          <w:szCs w:val="24"/>
        </w:rPr>
        <w:t>oreshew</w:t>
      </w:r>
      <w:proofErr w:type="spellEnd"/>
      <w:r w:rsidR="002D4E00" w:rsidRPr="001F781F">
        <w:rPr>
          <w:sz w:val="24"/>
          <w:szCs w:val="24"/>
        </w:rPr>
        <w:t>-Cain</w:t>
      </w:r>
      <w:r w:rsidR="00FC0D59">
        <w:rPr>
          <w:sz w:val="24"/>
          <w:szCs w:val="24"/>
        </w:rPr>
        <w:t xml:space="preserve"> (</w:t>
      </w:r>
      <w:r w:rsidR="008179F0">
        <w:rPr>
          <w:sz w:val="24"/>
          <w:szCs w:val="24"/>
        </w:rPr>
        <w:t xml:space="preserve">item </w:t>
      </w:r>
      <w:r w:rsidR="00650F8D">
        <w:rPr>
          <w:sz w:val="24"/>
          <w:szCs w:val="24"/>
        </w:rPr>
        <w:t>8</w:t>
      </w:r>
      <w:r w:rsidR="00FC0D59">
        <w:rPr>
          <w:sz w:val="24"/>
          <w:szCs w:val="24"/>
        </w:rPr>
        <w:t xml:space="preserve"> to </w:t>
      </w:r>
      <w:r w:rsidR="008179F0">
        <w:rPr>
          <w:sz w:val="24"/>
          <w:szCs w:val="24"/>
        </w:rPr>
        <w:t>item 14a</w:t>
      </w:r>
      <w:r w:rsidR="00FC0D59">
        <w:rPr>
          <w:sz w:val="24"/>
          <w:szCs w:val="24"/>
        </w:rPr>
        <w:t>)</w:t>
      </w:r>
      <w:r w:rsidR="00CA6724">
        <w:rPr>
          <w:sz w:val="24"/>
          <w:szCs w:val="24"/>
        </w:rPr>
        <w:t>,</w:t>
      </w:r>
      <w:r w:rsidR="009507E1">
        <w:rPr>
          <w:sz w:val="24"/>
          <w:szCs w:val="24"/>
        </w:rPr>
        <w:t xml:space="preserve"> </w:t>
      </w:r>
      <w:r w:rsidR="00AC461E">
        <w:rPr>
          <w:sz w:val="24"/>
          <w:szCs w:val="24"/>
        </w:rPr>
        <w:t>J Perkins,</w:t>
      </w:r>
      <w:r w:rsidR="009507E1">
        <w:rPr>
          <w:sz w:val="24"/>
          <w:szCs w:val="24"/>
        </w:rPr>
        <w:t xml:space="preserve"> </w:t>
      </w:r>
      <w:r w:rsidR="00DA1B79">
        <w:rPr>
          <w:sz w:val="24"/>
          <w:szCs w:val="24"/>
        </w:rPr>
        <w:t>C Williams</w:t>
      </w:r>
      <w:r w:rsidR="008179F0">
        <w:rPr>
          <w:sz w:val="24"/>
          <w:szCs w:val="24"/>
        </w:rPr>
        <w:t xml:space="preserve"> (until </w:t>
      </w:r>
      <w:r w:rsidR="00123F44">
        <w:rPr>
          <w:sz w:val="24"/>
          <w:szCs w:val="24"/>
        </w:rPr>
        <w:t>item 16b)</w:t>
      </w:r>
      <w:r w:rsidR="00DA1B79">
        <w:rPr>
          <w:sz w:val="24"/>
          <w:szCs w:val="24"/>
        </w:rPr>
        <w:t xml:space="preserve">, </w:t>
      </w:r>
      <w:r w:rsidR="009507E1">
        <w:rPr>
          <w:sz w:val="24"/>
          <w:szCs w:val="24"/>
        </w:rPr>
        <w:t>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2AE0C4B9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376282">
        <w:rPr>
          <w:b/>
          <w:spacing w:val="-2"/>
          <w:sz w:val="24"/>
        </w:rPr>
        <w:t xml:space="preserve"> </w:t>
      </w:r>
      <w:r w:rsidR="00376282" w:rsidRPr="002D4E00">
        <w:rPr>
          <w:bCs/>
          <w:sz w:val="24"/>
        </w:rPr>
        <w:t>P Leppard</w:t>
      </w:r>
      <w:r w:rsidR="00376282">
        <w:rPr>
          <w:spacing w:val="-3"/>
          <w:sz w:val="24"/>
        </w:rPr>
        <w:t xml:space="preserve"> (Locum</w:t>
      </w:r>
      <w:r w:rsidR="00376282">
        <w:rPr>
          <w:spacing w:val="-2"/>
          <w:sz w:val="24"/>
        </w:rPr>
        <w:t xml:space="preserve"> Clerk)</w:t>
      </w:r>
      <w:r w:rsidR="00FC0D59">
        <w:rPr>
          <w:spacing w:val="-2"/>
          <w:sz w:val="24"/>
        </w:rPr>
        <w:t xml:space="preserve"> and 2 members of the public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2A17DB84" w:rsidR="00853456" w:rsidRPr="00DA1B79" w:rsidRDefault="00000000" w:rsidP="004C3984">
      <w:pPr>
        <w:pStyle w:val="BodyText"/>
        <w:tabs>
          <w:tab w:val="left" w:pos="2297"/>
        </w:tabs>
        <w:ind w:left="0"/>
        <w:rPr>
          <w:bCs/>
        </w:rPr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</w:t>
      </w:r>
      <w:r w:rsidR="00CA6724" w:rsidRPr="00CA6724">
        <w:rPr>
          <w:bCs/>
          <w:spacing w:val="-2"/>
        </w:rPr>
        <w:t xml:space="preserve">Cllrs </w:t>
      </w:r>
      <w:r w:rsidR="00CA6724">
        <w:rPr>
          <w:bCs/>
          <w:spacing w:val="-2"/>
        </w:rPr>
        <w:t>A B</w:t>
      </w:r>
      <w:r w:rsidR="00CA6724" w:rsidRPr="00CA6724">
        <w:rPr>
          <w:bCs/>
          <w:spacing w:val="-2"/>
        </w:rPr>
        <w:t xml:space="preserve">eswick, </w:t>
      </w:r>
      <w:r w:rsidR="00CA6724">
        <w:rPr>
          <w:bCs/>
          <w:spacing w:val="-2"/>
        </w:rPr>
        <w:t xml:space="preserve">M </w:t>
      </w:r>
      <w:r w:rsidR="00CA6724" w:rsidRPr="00CA6724">
        <w:rPr>
          <w:bCs/>
          <w:spacing w:val="-2"/>
        </w:rPr>
        <w:t>Drabble</w:t>
      </w:r>
    </w:p>
    <w:p w14:paraId="18B49139" w14:textId="77777777" w:rsidR="002D4E00" w:rsidRPr="00FF55DB" w:rsidRDefault="002D4E00" w:rsidP="004C3984">
      <w:pPr>
        <w:pStyle w:val="BodyText"/>
        <w:ind w:left="0"/>
        <w:rPr>
          <w:sz w:val="20"/>
          <w:szCs w:val="20"/>
        </w:rPr>
      </w:pPr>
    </w:p>
    <w:p w14:paraId="5E85D3AC" w14:textId="2D658CF6" w:rsidR="009507E1" w:rsidRPr="009507E1" w:rsidRDefault="00FC0D59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25/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</w:t>
      </w:r>
      <w:r w:rsidR="009507E1">
        <w:rPr>
          <w:spacing w:val="-2"/>
        </w:rPr>
        <w:t xml:space="preserve">To make any Declarations of </w:t>
      </w:r>
      <w:r w:rsidR="001B1273">
        <w:rPr>
          <w:spacing w:val="-2"/>
        </w:rPr>
        <w:t>I</w:t>
      </w:r>
      <w:r w:rsidR="009507E1">
        <w:rPr>
          <w:spacing w:val="-2"/>
        </w:rPr>
        <w:t xml:space="preserve">nterests </w:t>
      </w:r>
      <w:r w:rsidR="00376282">
        <w:rPr>
          <w:b w:val="0"/>
          <w:bCs w:val="0"/>
          <w:spacing w:val="-2"/>
        </w:rPr>
        <w:t>Nil</w:t>
      </w:r>
      <w:r w:rsidR="00E56524">
        <w:rPr>
          <w:b w:val="0"/>
          <w:bCs w:val="0"/>
          <w:spacing w:val="-2"/>
        </w:rPr>
        <w:t xml:space="preserve"> </w:t>
      </w:r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486E84E5" w:rsidR="009507E1" w:rsidRPr="009507E1" w:rsidRDefault="00FC0D59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25</w:t>
      </w:r>
      <w:r w:rsidR="009507E1">
        <w:rPr>
          <w:spacing w:val="-2"/>
        </w:rPr>
        <w:t>/</w:t>
      </w:r>
      <w:r w:rsidR="00CE463D">
        <w:rPr>
          <w:spacing w:val="-2"/>
        </w:rPr>
        <w:t>2</w:t>
      </w:r>
      <w:r w:rsidR="009507E1">
        <w:rPr>
          <w:spacing w:val="-2"/>
        </w:rPr>
        <w:t xml:space="preserve"> To consider any applications for Dispensations </w:t>
      </w:r>
      <w:r w:rsidR="009507E1" w:rsidRPr="009507E1">
        <w:rPr>
          <w:b w:val="0"/>
          <w:bCs w:val="0"/>
          <w:spacing w:val="-2"/>
        </w:rPr>
        <w:t>Nil</w:t>
      </w:r>
    </w:p>
    <w:p w14:paraId="4798C26E" w14:textId="246996F8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7330FA72" w:rsidR="009507E1" w:rsidRDefault="00FC0D59" w:rsidP="00C96CC0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>25</w:t>
      </w:r>
      <w:r w:rsidR="009507E1">
        <w:rPr>
          <w:spacing w:val="-2"/>
        </w:rPr>
        <w:t>/</w:t>
      </w:r>
      <w:r w:rsidR="00CE463D">
        <w:rPr>
          <w:spacing w:val="-2"/>
        </w:rPr>
        <w:t>3</w:t>
      </w:r>
      <w:r w:rsidR="009507E1">
        <w:rPr>
          <w:spacing w:val="-2"/>
        </w:rPr>
        <w:t xml:space="preserve"> To agree any variations of order of business </w:t>
      </w:r>
      <w:proofErr w:type="gramStart"/>
      <w:r>
        <w:rPr>
          <w:b w:val="0"/>
          <w:bCs w:val="0"/>
          <w:spacing w:val="-2"/>
        </w:rPr>
        <w:t>Nil</w:t>
      </w:r>
      <w:proofErr w:type="gramEnd"/>
      <w:r w:rsidR="00C96CC0">
        <w:rPr>
          <w:b w:val="0"/>
          <w:bCs w:val="0"/>
          <w:spacing w:val="-2"/>
        </w:rPr>
        <w:t xml:space="preserve">  </w:t>
      </w:r>
    </w:p>
    <w:p w14:paraId="58A181B8" w14:textId="77777777" w:rsidR="002A4F5E" w:rsidRPr="002A4F5E" w:rsidRDefault="002A4F5E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5CE2C5F6" w14:textId="0683CCBA" w:rsidR="00FC0D59" w:rsidRPr="00FC0D59" w:rsidRDefault="00FC0D59" w:rsidP="00D31751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t>25</w:t>
      </w:r>
      <w:r w:rsidR="00A53666">
        <w:t>/</w:t>
      </w:r>
      <w:r w:rsidR="00CA6724">
        <w:t>4</w:t>
      </w:r>
      <w:r w:rsidR="00A53666">
        <w:t xml:space="preserve"> </w:t>
      </w:r>
      <w:r>
        <w:t xml:space="preserve">Candidate for current </w:t>
      </w:r>
      <w:proofErr w:type="spellStart"/>
      <w:r>
        <w:t>council</w:t>
      </w:r>
      <w:r w:rsidR="003B0D4E">
        <w:t>l</w:t>
      </w:r>
      <w:r>
        <w:t>or</w:t>
      </w:r>
      <w:proofErr w:type="spellEnd"/>
      <w:r>
        <w:t xml:space="preserve"> vacancies </w:t>
      </w:r>
      <w:r w:rsidRPr="00FC0D59">
        <w:rPr>
          <w:b w:val="0"/>
          <w:bCs w:val="0"/>
        </w:rPr>
        <w:t>Nil</w:t>
      </w:r>
    </w:p>
    <w:p w14:paraId="2562B76A" w14:textId="59DF6170" w:rsidR="00FC0D59" w:rsidRPr="00FC0D59" w:rsidRDefault="00FC0D59" w:rsidP="00D31751">
      <w:pPr>
        <w:pStyle w:val="Heading2"/>
        <w:tabs>
          <w:tab w:val="left" w:pos="2280"/>
        </w:tabs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2DA87E03" w14:textId="55465203" w:rsidR="00FC0D59" w:rsidRDefault="00FC0D59" w:rsidP="00D31751">
      <w:pPr>
        <w:pStyle w:val="Heading2"/>
        <w:tabs>
          <w:tab w:val="left" w:pos="2280"/>
        </w:tabs>
        <w:ind w:left="0"/>
        <w:jc w:val="both"/>
      </w:pPr>
      <w:r>
        <w:t>25/5 Pol</w:t>
      </w:r>
      <w:r w:rsidR="00650F8D">
        <w:t>i</w:t>
      </w:r>
      <w:r>
        <w:t xml:space="preserve">ce matters </w:t>
      </w:r>
      <w:r w:rsidRPr="00650F8D">
        <w:rPr>
          <w:b w:val="0"/>
          <w:bCs w:val="0"/>
        </w:rPr>
        <w:t xml:space="preserve">No police officers were in </w:t>
      </w:r>
      <w:proofErr w:type="gramStart"/>
      <w:r w:rsidRPr="00650F8D">
        <w:rPr>
          <w:b w:val="0"/>
          <w:bCs w:val="0"/>
        </w:rPr>
        <w:t>attendance</w:t>
      </w:r>
      <w:proofErr w:type="gramEnd"/>
    </w:p>
    <w:p w14:paraId="28F16262" w14:textId="77777777" w:rsidR="00FC0D59" w:rsidRPr="00650F8D" w:rsidRDefault="00FC0D59" w:rsidP="00D31751">
      <w:pPr>
        <w:pStyle w:val="Heading2"/>
        <w:tabs>
          <w:tab w:val="left" w:pos="2280"/>
        </w:tabs>
        <w:ind w:left="0"/>
        <w:jc w:val="both"/>
        <w:rPr>
          <w:sz w:val="16"/>
          <w:szCs w:val="16"/>
        </w:rPr>
      </w:pPr>
    </w:p>
    <w:p w14:paraId="481121FF" w14:textId="52D2C28F" w:rsidR="00D31751" w:rsidRDefault="00FC0D59" w:rsidP="00D31751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t xml:space="preserve">25/6 </w:t>
      </w:r>
      <w:r w:rsidR="004C3984">
        <w:t>Public</w:t>
      </w:r>
      <w:r w:rsidR="004C3984">
        <w:rPr>
          <w:spacing w:val="-3"/>
        </w:rPr>
        <w:t xml:space="preserve"> </w:t>
      </w:r>
      <w:r w:rsidR="004C3984">
        <w:rPr>
          <w:spacing w:val="-2"/>
        </w:rPr>
        <w:t xml:space="preserve">Speaking </w:t>
      </w:r>
      <w:r w:rsidR="00650F8D">
        <w:rPr>
          <w:b w:val="0"/>
          <w:bCs w:val="0"/>
          <w:spacing w:val="-2"/>
        </w:rPr>
        <w:t xml:space="preserve">A member of the </w:t>
      </w:r>
      <w:r w:rsidR="00376282">
        <w:rPr>
          <w:b w:val="0"/>
          <w:bCs w:val="0"/>
          <w:spacing w:val="-2"/>
        </w:rPr>
        <w:t xml:space="preserve">public </w:t>
      </w:r>
      <w:r w:rsidR="00650F8D">
        <w:rPr>
          <w:b w:val="0"/>
          <w:bCs w:val="0"/>
          <w:spacing w:val="-2"/>
        </w:rPr>
        <w:t xml:space="preserve">commented on the litigation in which the Council is </w:t>
      </w:r>
      <w:proofErr w:type="gramStart"/>
      <w:r w:rsidR="00650F8D">
        <w:rPr>
          <w:b w:val="0"/>
          <w:bCs w:val="0"/>
          <w:spacing w:val="-2"/>
        </w:rPr>
        <w:t>involved.</w:t>
      </w:r>
      <w:r w:rsidR="00CA6724">
        <w:rPr>
          <w:b w:val="0"/>
          <w:bCs w:val="0"/>
          <w:spacing w:val="-2"/>
        </w:rPr>
        <w:t>.</w:t>
      </w:r>
      <w:proofErr w:type="gramEnd"/>
      <w:r w:rsidR="00A53666">
        <w:rPr>
          <w:b w:val="0"/>
          <w:bCs w:val="0"/>
          <w:spacing w:val="-2"/>
        </w:rPr>
        <w:t xml:space="preserve"> </w:t>
      </w:r>
    </w:p>
    <w:p w14:paraId="2D1BFE4C" w14:textId="77777777" w:rsidR="00A53666" w:rsidRPr="00A53666" w:rsidRDefault="00A53666" w:rsidP="00D31751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  <w:sz w:val="16"/>
          <w:szCs w:val="16"/>
        </w:rPr>
      </w:pPr>
    </w:p>
    <w:p w14:paraId="69F088C6" w14:textId="4562E6B5" w:rsidR="00FF0C60" w:rsidRDefault="00FC0D59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t>25</w:t>
      </w:r>
      <w:r w:rsidR="00641F57">
        <w:t>/</w:t>
      </w:r>
      <w:r w:rsidR="00650F8D">
        <w:t>7</w:t>
      </w:r>
      <w:r w:rsidR="00641F57">
        <w:t xml:space="preserve"> </w:t>
      </w:r>
      <w:r w:rsidR="00FF0C60">
        <w:t>To</w:t>
      </w:r>
      <w:r w:rsidR="00FF0C60">
        <w:rPr>
          <w:spacing w:val="-4"/>
        </w:rPr>
        <w:t xml:space="preserve"> approve </w:t>
      </w:r>
      <w:r w:rsidR="00FF0C60">
        <w:t>minute</w:t>
      </w:r>
      <w:r w:rsidR="00641F57">
        <w:t>s</w:t>
      </w:r>
      <w:r w:rsidR="00FF0C60">
        <w:rPr>
          <w:spacing w:val="-3"/>
        </w:rPr>
        <w:t xml:space="preserve"> </w:t>
      </w:r>
      <w:r w:rsidR="00FF0C60">
        <w:t>of</w:t>
      </w:r>
      <w:r w:rsidR="00FF0C60">
        <w:rPr>
          <w:spacing w:val="-4"/>
        </w:rPr>
        <w:t xml:space="preserve"> </w:t>
      </w:r>
      <w:r w:rsidR="00CE463D">
        <w:rPr>
          <w:spacing w:val="-4"/>
        </w:rPr>
        <w:t xml:space="preserve">previous </w:t>
      </w:r>
      <w:r w:rsidR="00FF0C60">
        <w:t>meeting</w:t>
      </w:r>
      <w:r w:rsidR="003A3D84">
        <w:t xml:space="preserve"> </w:t>
      </w:r>
      <w:r w:rsidR="00FF0C60" w:rsidRPr="00CE463D">
        <w:rPr>
          <w:b w:val="0"/>
          <w:bCs w:val="0"/>
        </w:rPr>
        <w:t xml:space="preserve">It was resolved that the </w:t>
      </w:r>
      <w:r w:rsidR="00650F8D">
        <w:rPr>
          <w:b w:val="0"/>
          <w:bCs w:val="0"/>
        </w:rPr>
        <w:t>C</w:t>
      </w:r>
      <w:r w:rsidR="00FF0C60" w:rsidRPr="00CE463D">
        <w:rPr>
          <w:b w:val="0"/>
          <w:bCs w:val="0"/>
        </w:rPr>
        <w:t xml:space="preserve">hair be </w:t>
      </w:r>
      <w:proofErr w:type="spellStart"/>
      <w:r w:rsidR="00FF0C60" w:rsidRPr="00CE463D">
        <w:rPr>
          <w:b w:val="0"/>
          <w:bCs w:val="0"/>
        </w:rPr>
        <w:t>authorised</w:t>
      </w:r>
      <w:proofErr w:type="spellEnd"/>
      <w:r w:rsidR="00FF0C60" w:rsidRPr="00CE463D">
        <w:rPr>
          <w:b w:val="0"/>
          <w:bCs w:val="0"/>
        </w:rPr>
        <w:t xml:space="preserve"> to sign as being a true and correct record the</w:t>
      </w:r>
      <w:r w:rsidR="00650F8D">
        <w:rPr>
          <w:b w:val="0"/>
          <w:bCs w:val="0"/>
        </w:rPr>
        <w:t xml:space="preserve"> </w:t>
      </w:r>
      <w:r w:rsidR="00FF0C60" w:rsidRPr="00CE463D">
        <w:rPr>
          <w:b w:val="0"/>
          <w:bCs w:val="0"/>
        </w:rPr>
        <w:t xml:space="preserve">minutes of </w:t>
      </w:r>
      <w:r w:rsidR="003A3D84" w:rsidRPr="00CE463D">
        <w:rPr>
          <w:b w:val="0"/>
          <w:bCs w:val="0"/>
        </w:rPr>
        <w:t xml:space="preserve">the </w:t>
      </w:r>
      <w:r w:rsidR="00FF0C60" w:rsidRPr="00CE463D">
        <w:rPr>
          <w:b w:val="0"/>
          <w:bCs w:val="0"/>
        </w:rPr>
        <w:t>Council meeting o</w:t>
      </w:r>
      <w:r w:rsidR="00087E6F">
        <w:rPr>
          <w:b w:val="0"/>
          <w:bCs w:val="0"/>
        </w:rPr>
        <w:t xml:space="preserve">f </w:t>
      </w:r>
      <w:r w:rsidR="00650F8D">
        <w:rPr>
          <w:b w:val="0"/>
          <w:bCs w:val="0"/>
        </w:rPr>
        <w:t>1</w:t>
      </w:r>
      <w:r w:rsidR="00A53666">
        <w:rPr>
          <w:b w:val="0"/>
          <w:bCs w:val="0"/>
        </w:rPr>
        <w:t>5</w:t>
      </w:r>
      <w:r w:rsidR="00D31751">
        <w:rPr>
          <w:b w:val="0"/>
          <w:bCs w:val="0"/>
        </w:rPr>
        <w:t xml:space="preserve"> </w:t>
      </w:r>
      <w:r w:rsidR="00F15E97">
        <w:rPr>
          <w:b w:val="0"/>
          <w:bCs w:val="0"/>
        </w:rPr>
        <w:t>March</w:t>
      </w:r>
      <w:r w:rsidR="00FF0C60" w:rsidRPr="00CE463D">
        <w:rPr>
          <w:b w:val="0"/>
          <w:bCs w:val="0"/>
        </w:rPr>
        <w:t>.</w:t>
      </w:r>
    </w:p>
    <w:p w14:paraId="010DCFA5" w14:textId="77777777" w:rsidR="00650F8D" w:rsidRPr="00650F8D" w:rsidRDefault="00650F8D" w:rsidP="00087E6F">
      <w:pPr>
        <w:pStyle w:val="Heading2"/>
        <w:tabs>
          <w:tab w:val="left" w:pos="2280"/>
        </w:tabs>
        <w:ind w:left="0"/>
        <w:jc w:val="both"/>
        <w:rPr>
          <w:sz w:val="16"/>
          <w:szCs w:val="16"/>
        </w:rPr>
      </w:pPr>
    </w:p>
    <w:p w14:paraId="18E031F7" w14:textId="6105635F" w:rsidR="003B0D4E" w:rsidRDefault="00650F8D" w:rsidP="003B0D4E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650F8D">
        <w:t>25/8 Planning applications</w:t>
      </w:r>
      <w:r w:rsidR="00C44154">
        <w:t xml:space="preserve"> </w:t>
      </w:r>
      <w:proofErr w:type="gramStart"/>
      <w:r w:rsidR="003B0D4E" w:rsidRPr="003B0D4E">
        <w:rPr>
          <w:b w:val="0"/>
          <w:bCs w:val="0"/>
        </w:rPr>
        <w:t>The</w:t>
      </w:r>
      <w:proofErr w:type="gramEnd"/>
      <w:r w:rsidR="003B0D4E" w:rsidRPr="003B0D4E">
        <w:rPr>
          <w:b w:val="0"/>
          <w:bCs w:val="0"/>
        </w:rPr>
        <w:t xml:space="preserve"> following applications were considered: </w:t>
      </w:r>
    </w:p>
    <w:p w14:paraId="36E50BB1" w14:textId="671E00D0" w:rsidR="003B0D4E" w:rsidRPr="003B0D4E" w:rsidRDefault="003B0D4E" w:rsidP="003B0D4E">
      <w:pPr>
        <w:pStyle w:val="Heading2"/>
        <w:numPr>
          <w:ilvl w:val="0"/>
          <w:numId w:val="12"/>
        </w:numPr>
        <w:tabs>
          <w:tab w:val="left" w:pos="2280"/>
        </w:tabs>
        <w:jc w:val="both"/>
        <w:rPr>
          <w:b w:val="0"/>
          <w:bCs w:val="0"/>
          <w:sz w:val="22"/>
          <w:szCs w:val="22"/>
        </w:rPr>
      </w:pPr>
      <w:r w:rsidRPr="003B0D4E">
        <w:rPr>
          <w:b w:val="0"/>
          <w:bCs w:val="0"/>
          <w:sz w:val="22"/>
          <w:szCs w:val="22"/>
        </w:rPr>
        <w:t>HPK</w:t>
      </w:r>
      <w:r>
        <w:rPr>
          <w:b w:val="0"/>
          <w:bCs w:val="0"/>
          <w:sz w:val="22"/>
          <w:szCs w:val="22"/>
        </w:rPr>
        <w:t xml:space="preserve">/2024/0013 (17 Long La): No objection, if there is room off-road to turn a </w:t>
      </w:r>
      <w:proofErr w:type="gramStart"/>
      <w:r>
        <w:rPr>
          <w:b w:val="0"/>
          <w:bCs w:val="0"/>
          <w:sz w:val="22"/>
          <w:szCs w:val="22"/>
        </w:rPr>
        <w:t>car</w:t>
      </w:r>
      <w:proofErr w:type="gramEnd"/>
    </w:p>
    <w:p w14:paraId="7F66B6E9" w14:textId="4A7B1ADD" w:rsidR="003B0D4E" w:rsidRPr="003B0D4E" w:rsidRDefault="003B0D4E" w:rsidP="003B0D4E">
      <w:pPr>
        <w:pStyle w:val="Heading2"/>
        <w:numPr>
          <w:ilvl w:val="0"/>
          <w:numId w:val="12"/>
        </w:numPr>
        <w:tabs>
          <w:tab w:val="left" w:pos="2280"/>
        </w:tabs>
        <w:jc w:val="both"/>
        <w:rPr>
          <w:b w:val="0"/>
          <w:bCs w:val="0"/>
          <w:sz w:val="22"/>
          <w:szCs w:val="22"/>
        </w:rPr>
      </w:pPr>
      <w:r w:rsidRPr="003B0D4E">
        <w:rPr>
          <w:b w:val="0"/>
          <w:bCs w:val="0"/>
          <w:sz w:val="22"/>
          <w:szCs w:val="22"/>
        </w:rPr>
        <w:t>HPK</w:t>
      </w:r>
      <w:r>
        <w:rPr>
          <w:b w:val="0"/>
          <w:bCs w:val="0"/>
          <w:sz w:val="22"/>
          <w:szCs w:val="22"/>
        </w:rPr>
        <w:t>/2024/0073 &amp; 0081 (Cashpoint, Market Pl): Supported</w:t>
      </w:r>
    </w:p>
    <w:p w14:paraId="4B561795" w14:textId="67C672F7" w:rsidR="003B0D4E" w:rsidRPr="003B0D4E" w:rsidRDefault="003B0D4E" w:rsidP="003B0D4E">
      <w:pPr>
        <w:pStyle w:val="Heading2"/>
        <w:numPr>
          <w:ilvl w:val="0"/>
          <w:numId w:val="12"/>
        </w:numPr>
        <w:tabs>
          <w:tab w:val="left" w:pos="2280"/>
        </w:tabs>
        <w:jc w:val="both"/>
        <w:rPr>
          <w:b w:val="0"/>
          <w:bCs w:val="0"/>
          <w:sz w:val="22"/>
          <w:szCs w:val="22"/>
        </w:rPr>
      </w:pPr>
      <w:r w:rsidRPr="003B0D4E">
        <w:rPr>
          <w:b w:val="0"/>
          <w:bCs w:val="0"/>
          <w:sz w:val="22"/>
          <w:szCs w:val="22"/>
        </w:rPr>
        <w:t>HPK</w:t>
      </w:r>
      <w:r>
        <w:rPr>
          <w:b w:val="0"/>
          <w:bCs w:val="0"/>
          <w:sz w:val="22"/>
          <w:szCs w:val="22"/>
        </w:rPr>
        <w:t>/2023/0563 (The Smithy, Ashbourne La): No objection</w:t>
      </w:r>
    </w:p>
    <w:p w14:paraId="4F8CF9C4" w14:textId="0A319C1A" w:rsidR="003B0D4E" w:rsidRPr="003B0D4E" w:rsidRDefault="003B0D4E" w:rsidP="003B0D4E">
      <w:pPr>
        <w:pStyle w:val="Heading2"/>
        <w:numPr>
          <w:ilvl w:val="0"/>
          <w:numId w:val="12"/>
        </w:numPr>
        <w:tabs>
          <w:tab w:val="left" w:pos="2280"/>
        </w:tabs>
        <w:jc w:val="both"/>
        <w:rPr>
          <w:b w:val="0"/>
          <w:bCs w:val="0"/>
          <w:sz w:val="22"/>
          <w:szCs w:val="22"/>
        </w:rPr>
      </w:pPr>
      <w:r w:rsidRPr="003B0D4E">
        <w:rPr>
          <w:b w:val="0"/>
          <w:bCs w:val="0"/>
          <w:sz w:val="22"/>
          <w:szCs w:val="22"/>
        </w:rPr>
        <w:t>HPK</w:t>
      </w:r>
      <w:r>
        <w:rPr>
          <w:b w:val="0"/>
          <w:bCs w:val="0"/>
          <w:sz w:val="22"/>
          <w:szCs w:val="22"/>
        </w:rPr>
        <w:t xml:space="preserve">/2024/0090 (Methodist Church, Market St): Unanimously </w:t>
      </w:r>
      <w:proofErr w:type="gramStart"/>
      <w:r>
        <w:rPr>
          <w:b w:val="0"/>
          <w:bCs w:val="0"/>
          <w:sz w:val="22"/>
          <w:szCs w:val="22"/>
        </w:rPr>
        <w:t>supported</w:t>
      </w:r>
      <w:proofErr w:type="gramEnd"/>
    </w:p>
    <w:p w14:paraId="7C4F778F" w14:textId="77777777" w:rsidR="00EC5D52" w:rsidRPr="00EC5D52" w:rsidRDefault="00EC5D52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46FE0442" w14:textId="1058A906" w:rsidR="00C44154" w:rsidRPr="00C44154" w:rsidRDefault="00FC0D59" w:rsidP="002F6753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>25</w:t>
      </w:r>
      <w:r w:rsidR="00190EA0">
        <w:rPr>
          <w:b/>
          <w:bCs/>
          <w:spacing w:val="-4"/>
          <w:w w:val="110"/>
        </w:rPr>
        <w:t>/</w:t>
      </w:r>
      <w:r w:rsidR="00C44154">
        <w:rPr>
          <w:b/>
          <w:bCs/>
          <w:spacing w:val="-4"/>
          <w:w w:val="110"/>
        </w:rPr>
        <w:t xml:space="preserve">9 Planning appeals </w:t>
      </w:r>
      <w:r w:rsidR="00C44154" w:rsidRPr="00C44154">
        <w:rPr>
          <w:spacing w:val="-4"/>
          <w:w w:val="110"/>
        </w:rPr>
        <w:t>None</w:t>
      </w:r>
    </w:p>
    <w:p w14:paraId="271E40C1" w14:textId="77777777" w:rsidR="00C44154" w:rsidRPr="00C44154" w:rsidRDefault="00C44154" w:rsidP="002F6753">
      <w:pPr>
        <w:pStyle w:val="BodyText"/>
        <w:ind w:left="0"/>
        <w:jc w:val="both"/>
        <w:rPr>
          <w:b/>
          <w:bCs/>
          <w:spacing w:val="-4"/>
          <w:w w:val="110"/>
          <w:sz w:val="16"/>
          <w:szCs w:val="16"/>
        </w:rPr>
      </w:pPr>
    </w:p>
    <w:p w14:paraId="73553018" w14:textId="4944019A" w:rsidR="00C44154" w:rsidRDefault="00C44154" w:rsidP="002F6753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 xml:space="preserve">25/10 Planning Decision Notices </w:t>
      </w:r>
      <w:r w:rsidRPr="00C44154">
        <w:rPr>
          <w:spacing w:val="-4"/>
          <w:w w:val="110"/>
        </w:rPr>
        <w:t>A number of these were noted.</w:t>
      </w:r>
    </w:p>
    <w:p w14:paraId="46E3CE8E" w14:textId="77777777" w:rsidR="00C44154" w:rsidRPr="00C44154" w:rsidRDefault="00C44154" w:rsidP="002F6753">
      <w:pPr>
        <w:pStyle w:val="BodyText"/>
        <w:ind w:left="0"/>
        <w:jc w:val="both"/>
        <w:rPr>
          <w:spacing w:val="-4"/>
          <w:w w:val="110"/>
          <w:sz w:val="16"/>
          <w:szCs w:val="16"/>
        </w:rPr>
      </w:pPr>
    </w:p>
    <w:p w14:paraId="190F06DE" w14:textId="215F515A" w:rsidR="00087E6F" w:rsidRDefault="00C44154" w:rsidP="002F6753">
      <w:pPr>
        <w:pStyle w:val="BodyText"/>
        <w:ind w:left="0"/>
        <w:jc w:val="both"/>
        <w:rPr>
          <w:spacing w:val="-4"/>
          <w:w w:val="110"/>
        </w:rPr>
      </w:pPr>
      <w:r w:rsidRPr="00C44154">
        <w:rPr>
          <w:b/>
          <w:bCs/>
          <w:spacing w:val="-4"/>
          <w:w w:val="110"/>
        </w:rPr>
        <w:t>25/11</w:t>
      </w:r>
      <w:r>
        <w:rPr>
          <w:spacing w:val="-4"/>
          <w:w w:val="110"/>
        </w:rPr>
        <w:t xml:space="preserve"> </w:t>
      </w:r>
      <w:r w:rsidR="00190EA0">
        <w:rPr>
          <w:b/>
          <w:bCs/>
          <w:spacing w:val="-4"/>
          <w:w w:val="110"/>
        </w:rPr>
        <w:t xml:space="preserve">Exclusion of press &amp; public </w:t>
      </w:r>
      <w:r w:rsidR="00190EA0">
        <w:rPr>
          <w:spacing w:val="-4"/>
          <w:w w:val="110"/>
        </w:rPr>
        <w:t>It was resolved that, in view of the</w:t>
      </w:r>
    </w:p>
    <w:p w14:paraId="6E2252FF" w14:textId="438A15F9" w:rsidR="00190EA0" w:rsidRDefault="00190EA0" w:rsidP="002F6753">
      <w:pPr>
        <w:pStyle w:val="BodyText"/>
        <w:ind w:left="0"/>
        <w:jc w:val="both"/>
        <w:rPr>
          <w:spacing w:val="-4"/>
          <w:w w:val="110"/>
        </w:rPr>
      </w:pPr>
      <w:r>
        <w:rPr>
          <w:spacing w:val="-4"/>
          <w:w w:val="110"/>
        </w:rPr>
        <w:t>confidential nature of the following item</w:t>
      </w:r>
      <w:r w:rsidR="00D31751">
        <w:rPr>
          <w:spacing w:val="-4"/>
          <w:w w:val="110"/>
        </w:rPr>
        <w:t>s</w:t>
      </w:r>
      <w:r>
        <w:rPr>
          <w:spacing w:val="-4"/>
          <w:w w:val="110"/>
        </w:rPr>
        <w:t>, the press and public be</w:t>
      </w:r>
      <w:r w:rsidR="002F6753">
        <w:rPr>
          <w:spacing w:val="-4"/>
          <w:w w:val="110"/>
        </w:rPr>
        <w:t xml:space="preserve"> </w:t>
      </w:r>
      <w:r w:rsidR="006435F2">
        <w:rPr>
          <w:spacing w:val="-4"/>
          <w:w w:val="110"/>
        </w:rPr>
        <w:t xml:space="preserve">        </w:t>
      </w:r>
      <w:r w:rsidR="00797B6B">
        <w:rPr>
          <w:spacing w:val="-4"/>
          <w:w w:val="110"/>
        </w:rPr>
        <w:t xml:space="preserve"> </w:t>
      </w:r>
      <w:r>
        <w:rPr>
          <w:spacing w:val="-4"/>
          <w:w w:val="110"/>
        </w:rPr>
        <w:t xml:space="preserve">excluded from the meeting in accordance with the Public Bodies </w:t>
      </w:r>
      <w:r w:rsidR="006435F2">
        <w:rPr>
          <w:spacing w:val="-4"/>
          <w:w w:val="110"/>
        </w:rPr>
        <w:t xml:space="preserve">    </w:t>
      </w:r>
      <w:proofErr w:type="gramStart"/>
      <w:r w:rsidR="006435F2">
        <w:rPr>
          <w:spacing w:val="-4"/>
          <w:w w:val="110"/>
        </w:rPr>
        <w:t xml:space="preserve">  </w:t>
      </w:r>
      <w:r w:rsidR="00797B6B">
        <w:rPr>
          <w:spacing w:val="-4"/>
          <w:w w:val="110"/>
        </w:rPr>
        <w:t xml:space="preserve"> </w:t>
      </w:r>
      <w:r>
        <w:rPr>
          <w:spacing w:val="-4"/>
          <w:w w:val="110"/>
        </w:rPr>
        <w:t>(</w:t>
      </w:r>
      <w:proofErr w:type="gramEnd"/>
      <w:r>
        <w:rPr>
          <w:spacing w:val="-4"/>
          <w:w w:val="110"/>
        </w:rPr>
        <w:t>Admission to Meetings) Act 1960, s1.</w:t>
      </w:r>
    </w:p>
    <w:p w14:paraId="1370AFB2" w14:textId="77777777" w:rsidR="00190EA0" w:rsidRPr="00190EA0" w:rsidRDefault="00190EA0" w:rsidP="00190EA0">
      <w:pPr>
        <w:pStyle w:val="BodyText"/>
        <w:jc w:val="both"/>
        <w:rPr>
          <w:sz w:val="16"/>
          <w:szCs w:val="16"/>
        </w:rPr>
      </w:pPr>
    </w:p>
    <w:p w14:paraId="470F842A" w14:textId="0361368D" w:rsidR="00863F7A" w:rsidRPr="008179F0" w:rsidRDefault="00FC0D59" w:rsidP="00863F7A">
      <w:pPr>
        <w:pStyle w:val="BodyText"/>
        <w:ind w:left="0"/>
        <w:jc w:val="both"/>
        <w:rPr>
          <w:bCs/>
          <w:i/>
          <w:iCs/>
        </w:rPr>
      </w:pPr>
      <w:r>
        <w:rPr>
          <w:b/>
          <w:bCs/>
        </w:rPr>
        <w:t>25</w:t>
      </w:r>
      <w:r w:rsidR="001564EF">
        <w:rPr>
          <w:b/>
          <w:bCs/>
        </w:rPr>
        <w:t>/</w:t>
      </w:r>
      <w:r w:rsidR="00863F7A">
        <w:rPr>
          <w:b/>
          <w:bCs/>
        </w:rPr>
        <w:t>12</w:t>
      </w:r>
      <w:r w:rsidR="00B90768">
        <w:rPr>
          <w:b/>
          <w:bCs/>
        </w:rPr>
        <w:t xml:space="preserve"> </w:t>
      </w:r>
      <w:r w:rsidR="00863F7A">
        <w:rPr>
          <w:b/>
        </w:rPr>
        <w:t xml:space="preserve">Contractual matter re a member of staff </w:t>
      </w:r>
      <w:r w:rsidR="00863F7A" w:rsidRPr="004307D2">
        <w:rPr>
          <w:bCs/>
        </w:rPr>
        <w:t>I</w:t>
      </w:r>
      <w:r w:rsidR="00863F7A">
        <w:rPr>
          <w:bCs/>
        </w:rPr>
        <w:t>t was noted that this matter was nearing resolution.</w:t>
      </w:r>
      <w:r w:rsidR="008179F0">
        <w:rPr>
          <w:bCs/>
        </w:rPr>
        <w:t xml:space="preserve"> </w:t>
      </w:r>
      <w:r w:rsidR="008179F0" w:rsidRPr="008179F0">
        <w:rPr>
          <w:bCs/>
          <w:i/>
          <w:iCs/>
        </w:rPr>
        <w:t xml:space="preserve">(Cllr </w:t>
      </w:r>
      <w:r w:rsidR="008179F0">
        <w:rPr>
          <w:bCs/>
          <w:i/>
          <w:iCs/>
        </w:rPr>
        <w:t>A</w:t>
      </w:r>
      <w:r w:rsidR="008179F0" w:rsidRPr="008179F0">
        <w:rPr>
          <w:bCs/>
          <w:i/>
          <w:iCs/>
        </w:rPr>
        <w:t>dshe</w:t>
      </w:r>
      <w:r w:rsidR="008179F0">
        <w:rPr>
          <w:bCs/>
          <w:i/>
          <w:iCs/>
        </w:rPr>
        <w:t>a</w:t>
      </w:r>
      <w:r w:rsidR="008179F0" w:rsidRPr="008179F0">
        <w:rPr>
          <w:bCs/>
          <w:i/>
          <w:iCs/>
        </w:rPr>
        <w:t>d w</w:t>
      </w:r>
      <w:r w:rsidR="008179F0">
        <w:rPr>
          <w:bCs/>
          <w:i/>
          <w:iCs/>
        </w:rPr>
        <w:t>as</w:t>
      </w:r>
      <w:r w:rsidR="008179F0" w:rsidRPr="008179F0">
        <w:rPr>
          <w:bCs/>
          <w:i/>
          <w:iCs/>
        </w:rPr>
        <w:t xml:space="preserve"> no</w:t>
      </w:r>
      <w:r w:rsidR="008179F0">
        <w:rPr>
          <w:bCs/>
          <w:i/>
          <w:iCs/>
        </w:rPr>
        <w:t>t</w:t>
      </w:r>
      <w:r w:rsidR="008179F0" w:rsidRPr="008179F0">
        <w:rPr>
          <w:bCs/>
          <w:i/>
          <w:iCs/>
        </w:rPr>
        <w:t xml:space="preserve"> </w:t>
      </w:r>
      <w:r w:rsidR="008179F0">
        <w:rPr>
          <w:bCs/>
          <w:i/>
          <w:iCs/>
        </w:rPr>
        <w:t>present</w:t>
      </w:r>
      <w:r w:rsidR="008179F0" w:rsidRPr="008179F0">
        <w:rPr>
          <w:bCs/>
          <w:i/>
          <w:iCs/>
        </w:rPr>
        <w:t xml:space="preserve"> d</w:t>
      </w:r>
      <w:r w:rsidR="008179F0">
        <w:rPr>
          <w:bCs/>
          <w:i/>
          <w:iCs/>
        </w:rPr>
        <w:t>ur</w:t>
      </w:r>
      <w:r w:rsidR="008179F0" w:rsidRPr="008179F0">
        <w:rPr>
          <w:bCs/>
          <w:i/>
          <w:iCs/>
        </w:rPr>
        <w:t>ing this</w:t>
      </w:r>
      <w:r w:rsidR="008179F0">
        <w:rPr>
          <w:bCs/>
          <w:i/>
          <w:iCs/>
        </w:rPr>
        <w:t xml:space="preserve"> </w:t>
      </w:r>
      <w:r w:rsidR="008179F0" w:rsidRPr="008179F0">
        <w:rPr>
          <w:bCs/>
          <w:i/>
          <w:iCs/>
        </w:rPr>
        <w:t>item.)</w:t>
      </w:r>
    </w:p>
    <w:p w14:paraId="130E5A34" w14:textId="77777777" w:rsidR="00863F7A" w:rsidRPr="00863F7A" w:rsidRDefault="00863F7A" w:rsidP="00863F7A">
      <w:pPr>
        <w:pStyle w:val="BodyText"/>
        <w:ind w:left="0"/>
        <w:jc w:val="both"/>
        <w:rPr>
          <w:bCs/>
          <w:sz w:val="16"/>
          <w:szCs w:val="16"/>
        </w:rPr>
      </w:pPr>
    </w:p>
    <w:p w14:paraId="7D994AA0" w14:textId="6A62D8F4" w:rsidR="00190EA0" w:rsidRDefault="00863F7A" w:rsidP="00EC7BFF">
      <w:pPr>
        <w:pStyle w:val="BodyText"/>
        <w:ind w:left="0"/>
        <w:jc w:val="both"/>
        <w:rPr>
          <w:bCs/>
        </w:rPr>
      </w:pPr>
      <w:r>
        <w:rPr>
          <w:b/>
          <w:bCs/>
        </w:rPr>
        <w:t xml:space="preserve">25/13 </w:t>
      </w:r>
      <w:r w:rsidR="00190EA0">
        <w:rPr>
          <w:b/>
          <w:bCs/>
        </w:rPr>
        <w:t>Court cases</w:t>
      </w:r>
      <w:r w:rsidR="004B1D39">
        <w:rPr>
          <w:bCs/>
        </w:rPr>
        <w:t xml:space="preserve"> </w:t>
      </w:r>
      <w:r w:rsidR="001A2922">
        <w:rPr>
          <w:bCs/>
        </w:rPr>
        <w:t>I</w:t>
      </w:r>
      <w:r w:rsidR="004B1D39">
        <w:rPr>
          <w:bCs/>
        </w:rPr>
        <w:t>t was resolved</w:t>
      </w:r>
      <w:r w:rsidR="00123F44">
        <w:rPr>
          <w:bCs/>
        </w:rPr>
        <w:t xml:space="preserve"> (4 in </w:t>
      </w:r>
      <w:proofErr w:type="spellStart"/>
      <w:r w:rsidR="00123F44">
        <w:rPr>
          <w:bCs/>
        </w:rPr>
        <w:t>favour</w:t>
      </w:r>
      <w:proofErr w:type="spellEnd"/>
      <w:r w:rsidR="00123F44">
        <w:rPr>
          <w:bCs/>
        </w:rPr>
        <w:t>, 2 against, 1 abstention)</w:t>
      </w:r>
      <w:r w:rsidR="001A2922">
        <w:rPr>
          <w:bCs/>
        </w:rPr>
        <w:t>,</w:t>
      </w:r>
      <w:r w:rsidR="004B1D39">
        <w:rPr>
          <w:bCs/>
        </w:rPr>
        <w:t xml:space="preserve"> </w:t>
      </w:r>
      <w:r w:rsidR="001A2922">
        <w:rPr>
          <w:bCs/>
        </w:rPr>
        <w:t xml:space="preserve">in the matter of the other parties’ costs, </w:t>
      </w:r>
      <w:r w:rsidR="004B1D39">
        <w:rPr>
          <w:bCs/>
        </w:rPr>
        <w:t xml:space="preserve">to </w:t>
      </w:r>
      <w:r>
        <w:rPr>
          <w:bCs/>
        </w:rPr>
        <w:t xml:space="preserve">agree to </w:t>
      </w:r>
      <w:r w:rsidR="001A2922">
        <w:rPr>
          <w:bCs/>
        </w:rPr>
        <w:t>their</w:t>
      </w:r>
      <w:r>
        <w:rPr>
          <w:bCs/>
        </w:rPr>
        <w:t xml:space="preserve"> offer to settle in the sum of £219,000 including VAT.</w:t>
      </w:r>
      <w:r w:rsidR="001A2922">
        <w:rPr>
          <w:bCs/>
        </w:rPr>
        <w:t xml:space="preserve"> </w:t>
      </w:r>
      <w:r w:rsidR="00123F44">
        <w:rPr>
          <w:bCs/>
        </w:rPr>
        <w:tab/>
      </w:r>
      <w:r w:rsidR="00123F44">
        <w:rPr>
          <w:bCs/>
        </w:rPr>
        <w:tab/>
      </w:r>
      <w:r w:rsidR="00123F44">
        <w:rPr>
          <w:bCs/>
        </w:rPr>
        <w:tab/>
      </w:r>
      <w:r w:rsidR="00123F44">
        <w:rPr>
          <w:bCs/>
        </w:rPr>
        <w:tab/>
      </w:r>
      <w:r w:rsidR="00123F44">
        <w:rPr>
          <w:bCs/>
        </w:rPr>
        <w:tab/>
      </w:r>
      <w:r w:rsidR="00123F44">
        <w:rPr>
          <w:bCs/>
        </w:rPr>
        <w:tab/>
        <w:t xml:space="preserve">        </w:t>
      </w:r>
      <w:r w:rsidR="001A2922" w:rsidRPr="001A2922">
        <w:rPr>
          <w:b/>
        </w:rPr>
        <w:t>Action: Clerk</w:t>
      </w:r>
      <w:r>
        <w:rPr>
          <w:bCs/>
        </w:rPr>
        <w:t xml:space="preserve"> </w:t>
      </w:r>
    </w:p>
    <w:p w14:paraId="5853C148" w14:textId="77777777" w:rsidR="00863F7A" w:rsidRPr="00863F7A" w:rsidRDefault="00863F7A" w:rsidP="00EC7BFF">
      <w:pPr>
        <w:pStyle w:val="BodyText"/>
        <w:ind w:left="0"/>
        <w:jc w:val="both"/>
        <w:rPr>
          <w:bCs/>
          <w:sz w:val="10"/>
          <w:szCs w:val="10"/>
        </w:rPr>
      </w:pPr>
    </w:p>
    <w:p w14:paraId="7D283546" w14:textId="22C3AEAF" w:rsidR="00863F7A" w:rsidRPr="00863F7A" w:rsidRDefault="00863F7A" w:rsidP="00EC7BFF">
      <w:pPr>
        <w:pStyle w:val="BodyText"/>
        <w:ind w:left="0"/>
        <w:jc w:val="both"/>
        <w:rPr>
          <w:bCs/>
          <w:i/>
          <w:iCs/>
          <w:sz w:val="22"/>
          <w:szCs w:val="22"/>
        </w:rPr>
      </w:pPr>
      <w:r w:rsidRPr="00863F7A">
        <w:rPr>
          <w:bCs/>
          <w:i/>
          <w:iCs/>
          <w:sz w:val="22"/>
          <w:szCs w:val="22"/>
        </w:rPr>
        <w:t>The press and public were re-admitted to the meeting.</w:t>
      </w:r>
    </w:p>
    <w:p w14:paraId="569CA2D2" w14:textId="77777777" w:rsidR="00863F7A" w:rsidRPr="00863F7A" w:rsidRDefault="00863F7A" w:rsidP="00EC7BFF">
      <w:pPr>
        <w:pStyle w:val="BodyText"/>
        <w:ind w:left="0"/>
        <w:jc w:val="both"/>
        <w:rPr>
          <w:bCs/>
          <w:i/>
          <w:iCs/>
          <w:sz w:val="10"/>
          <w:szCs w:val="10"/>
        </w:rPr>
      </w:pPr>
    </w:p>
    <w:p w14:paraId="143F9962" w14:textId="3EF7A346" w:rsidR="00863F7A" w:rsidRDefault="00863F7A" w:rsidP="00EC7BFF">
      <w:pPr>
        <w:pStyle w:val="BodyText"/>
        <w:ind w:left="0"/>
        <w:jc w:val="both"/>
        <w:rPr>
          <w:b/>
        </w:rPr>
      </w:pPr>
      <w:r w:rsidRPr="00D35D11">
        <w:rPr>
          <w:b/>
        </w:rPr>
        <w:t>25/14</w:t>
      </w:r>
      <w:r w:rsidR="00D35D11">
        <w:rPr>
          <w:b/>
        </w:rPr>
        <w:t xml:space="preserve"> Finance</w:t>
      </w:r>
    </w:p>
    <w:p w14:paraId="485BF498" w14:textId="3A5CA551" w:rsidR="00D35D11" w:rsidRPr="00D35D11" w:rsidRDefault="00D35D11" w:rsidP="00D35D11">
      <w:pPr>
        <w:pStyle w:val="BodyText"/>
        <w:numPr>
          <w:ilvl w:val="0"/>
          <w:numId w:val="13"/>
        </w:numPr>
        <w:jc w:val="both"/>
        <w:rPr>
          <w:b/>
        </w:rPr>
      </w:pPr>
      <w:r>
        <w:t>It was resolved to approve the attached schedule of accounts for payment (totals £77,940.48 + £628.88).</w:t>
      </w:r>
    </w:p>
    <w:p w14:paraId="393C59B2" w14:textId="57E12275" w:rsidR="00D35D11" w:rsidRPr="00D35D11" w:rsidRDefault="00D35D11" w:rsidP="00D35D11">
      <w:pPr>
        <w:pStyle w:val="BodyText"/>
        <w:numPr>
          <w:ilvl w:val="0"/>
          <w:numId w:val="13"/>
        </w:numPr>
        <w:jc w:val="both"/>
        <w:rPr>
          <w:b/>
        </w:rPr>
      </w:pPr>
      <w:r>
        <w:t>The draft year-end financial position at 31-3-24 was noted.</w:t>
      </w:r>
    </w:p>
    <w:p w14:paraId="1B26D797" w14:textId="77777777" w:rsidR="001A2922" w:rsidRPr="001A2922" w:rsidRDefault="00D35D11" w:rsidP="00D35D11">
      <w:pPr>
        <w:pStyle w:val="BodyText"/>
        <w:numPr>
          <w:ilvl w:val="0"/>
          <w:numId w:val="13"/>
        </w:numPr>
        <w:jc w:val="both"/>
        <w:rPr>
          <w:b/>
        </w:rPr>
      </w:pPr>
      <w:r>
        <w:t>There was a discussion on restricting non-essential spending, to assist the Council’s difficult financial position at present.</w:t>
      </w:r>
    </w:p>
    <w:p w14:paraId="63966EFF" w14:textId="77777777" w:rsidR="001A2922" w:rsidRPr="001A2922" w:rsidRDefault="001A2922" w:rsidP="001A2922">
      <w:pPr>
        <w:pStyle w:val="BodyText"/>
        <w:ind w:left="0"/>
        <w:jc w:val="both"/>
        <w:rPr>
          <w:b/>
          <w:sz w:val="16"/>
          <w:szCs w:val="16"/>
        </w:rPr>
      </w:pPr>
    </w:p>
    <w:p w14:paraId="0EF72654" w14:textId="2B49D196" w:rsidR="00D35D11" w:rsidRDefault="001A2922" w:rsidP="001A2922">
      <w:pPr>
        <w:pStyle w:val="BodyText"/>
        <w:ind w:left="0"/>
        <w:jc w:val="both"/>
        <w:rPr>
          <w:b/>
          <w:bCs/>
        </w:rPr>
      </w:pPr>
      <w:r w:rsidRPr="001A2922">
        <w:rPr>
          <w:b/>
          <w:bCs/>
        </w:rPr>
        <w:t>25/15</w:t>
      </w:r>
      <w:r w:rsidR="00D35D11" w:rsidRPr="001A2922">
        <w:rPr>
          <w:b/>
          <w:bCs/>
        </w:rPr>
        <w:t xml:space="preserve"> </w:t>
      </w:r>
      <w:r>
        <w:rPr>
          <w:b/>
          <w:bCs/>
        </w:rPr>
        <w:t xml:space="preserve">Reports from Council committees/working </w:t>
      </w:r>
      <w:proofErr w:type="gramStart"/>
      <w:r>
        <w:rPr>
          <w:b/>
          <w:bCs/>
        </w:rPr>
        <w:t>groups</w:t>
      </w:r>
      <w:proofErr w:type="gramEnd"/>
      <w:r>
        <w:rPr>
          <w:b/>
          <w:bCs/>
        </w:rPr>
        <w:t xml:space="preserve"> </w:t>
      </w:r>
    </w:p>
    <w:p w14:paraId="1EE5DFDB" w14:textId="087F5C09" w:rsidR="001A2922" w:rsidRDefault="001A2922" w:rsidP="001A2922">
      <w:pPr>
        <w:pStyle w:val="BodyText"/>
        <w:numPr>
          <w:ilvl w:val="0"/>
          <w:numId w:val="14"/>
        </w:numPr>
        <w:jc w:val="both"/>
      </w:pPr>
      <w:r w:rsidRPr="001A2922">
        <w:t>Per</w:t>
      </w:r>
      <w:r>
        <w:t>sonnel</w:t>
      </w:r>
      <w:r w:rsidRPr="001A2922">
        <w:t xml:space="preserve"> Comm</w:t>
      </w:r>
      <w:r>
        <w:t>i</w:t>
      </w:r>
      <w:r w:rsidRPr="001A2922">
        <w:t>t</w:t>
      </w:r>
      <w:r>
        <w:t>te</w:t>
      </w:r>
      <w:r w:rsidRPr="001A2922">
        <w:t>e: It wa</w:t>
      </w:r>
      <w:r>
        <w:t>s</w:t>
      </w:r>
      <w:r w:rsidRPr="001A2922">
        <w:t xml:space="preserve"> note</w:t>
      </w:r>
      <w:r>
        <w:t>d</w:t>
      </w:r>
      <w:r w:rsidRPr="001A2922">
        <w:t xml:space="preserve"> </w:t>
      </w:r>
      <w:r>
        <w:t>that</w:t>
      </w:r>
      <w:r w:rsidRPr="001A2922">
        <w:t xml:space="preserve"> the 3</w:t>
      </w:r>
      <w:r w:rsidRPr="001A2922">
        <w:rPr>
          <w:vertAlign w:val="superscript"/>
        </w:rPr>
        <w:t>rd</w:t>
      </w:r>
      <w:r w:rsidRPr="001A2922">
        <w:t xml:space="preserve"> Parks</w:t>
      </w:r>
      <w:r>
        <w:t xml:space="preserve"> </w:t>
      </w:r>
      <w:r w:rsidRPr="001A2922">
        <w:t>post</w:t>
      </w:r>
      <w:r>
        <w:t xml:space="preserve">, which had been </w:t>
      </w:r>
      <w:r>
        <w:lastRenderedPageBreak/>
        <w:t xml:space="preserve">vacant, had now been filled for the </w:t>
      </w:r>
      <w:r w:rsidRPr="001A2922">
        <w:t>summer</w:t>
      </w:r>
      <w:r>
        <w:t xml:space="preserve"> season</w:t>
      </w:r>
      <w:r w:rsidRPr="001A2922">
        <w:t xml:space="preserve">. </w:t>
      </w:r>
    </w:p>
    <w:p w14:paraId="5D5B7905" w14:textId="62A7F078" w:rsidR="001A2922" w:rsidRDefault="001A2922" w:rsidP="001A2922">
      <w:pPr>
        <w:pStyle w:val="BodyText"/>
        <w:numPr>
          <w:ilvl w:val="0"/>
          <w:numId w:val="14"/>
        </w:numPr>
        <w:jc w:val="both"/>
      </w:pPr>
      <w:r>
        <w:t xml:space="preserve">Regeneration &amp; Communications Committee: Cllr Dales noted progress on several issues. </w:t>
      </w:r>
    </w:p>
    <w:p w14:paraId="1A65D104" w14:textId="77777777" w:rsidR="00630A06" w:rsidRPr="00630A06" w:rsidRDefault="00630A06" w:rsidP="00630A06">
      <w:pPr>
        <w:pStyle w:val="BodyText"/>
        <w:jc w:val="both"/>
        <w:rPr>
          <w:sz w:val="16"/>
          <w:szCs w:val="16"/>
        </w:rPr>
      </w:pPr>
    </w:p>
    <w:p w14:paraId="400EE8A7" w14:textId="646AE086" w:rsidR="00630A06" w:rsidRPr="00630A06" w:rsidRDefault="00630A06" w:rsidP="00630A06">
      <w:pPr>
        <w:pStyle w:val="BodyText"/>
        <w:ind w:left="0"/>
        <w:jc w:val="both"/>
        <w:rPr>
          <w:b/>
          <w:bCs/>
        </w:rPr>
      </w:pPr>
      <w:r w:rsidRPr="00630A06">
        <w:rPr>
          <w:b/>
          <w:bCs/>
        </w:rPr>
        <w:t>25/16</w:t>
      </w:r>
      <w:r>
        <w:rPr>
          <w:b/>
          <w:bCs/>
        </w:rPr>
        <w:t xml:space="preserve"> Councilor motions</w:t>
      </w:r>
    </w:p>
    <w:p w14:paraId="35FF36BE" w14:textId="113B42A8" w:rsidR="00630A06" w:rsidRPr="00630A06" w:rsidRDefault="00630A06" w:rsidP="00630A06">
      <w:pPr>
        <w:pStyle w:val="ListParagraph"/>
        <w:numPr>
          <w:ilvl w:val="0"/>
          <w:numId w:val="17"/>
        </w:numPr>
        <w:shd w:val="clear" w:color="auto" w:fill="FFFFFF"/>
        <w:jc w:val="both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 w:rsidRPr="00630A06">
        <w:rPr>
          <w:sz w:val="24"/>
          <w:szCs w:val="24"/>
        </w:rPr>
        <w:t>Cllr Adshead’s motion that “</w:t>
      </w:r>
      <w:r w:rsidRPr="00630A06">
        <w:rPr>
          <w:rFonts w:eastAsia="Times New Roman"/>
          <w:color w:val="242424"/>
          <w:sz w:val="24"/>
          <w:szCs w:val="24"/>
          <w:lang w:val="en-GB" w:eastAsia="en-GB"/>
        </w:rPr>
        <w:t>the Council remits the F&amp;TH Committee to decide on the best way forward re the future of the </w:t>
      </w:r>
      <w:r w:rsidRPr="00630A06">
        <w:rPr>
          <w:rFonts w:eastAsia="Times New Roman"/>
          <w:color w:val="242424"/>
          <w:sz w:val="24"/>
          <w:szCs w:val="24"/>
          <w:bdr w:val="none" w:sz="0" w:space="0" w:color="auto" w:frame="1"/>
          <w:lang w:val="en-GB" w:eastAsia="en-GB"/>
        </w:rPr>
        <w:t xml:space="preserve">Town Hall - </w:t>
      </w:r>
      <w:r w:rsidRPr="00630A06">
        <w:rPr>
          <w:rFonts w:eastAsia="Times New Roman"/>
          <w:color w:val="242424"/>
          <w:sz w:val="24"/>
          <w:szCs w:val="24"/>
          <w:lang w:val="en-GB" w:eastAsia="en-GB"/>
        </w:rPr>
        <w:t xml:space="preserve">all options must remain on the table” was passed. </w:t>
      </w:r>
    </w:p>
    <w:p w14:paraId="5BD0E29D" w14:textId="536E5DB2" w:rsidR="00630A06" w:rsidRPr="008179F0" w:rsidRDefault="00630A06" w:rsidP="00630A06">
      <w:pPr>
        <w:pStyle w:val="ListParagraph"/>
        <w:widowControl/>
        <w:numPr>
          <w:ilvl w:val="0"/>
          <w:numId w:val="17"/>
        </w:numPr>
        <w:shd w:val="clear" w:color="auto" w:fill="FFFFFF"/>
        <w:autoSpaceDE/>
        <w:autoSpaceDN/>
        <w:jc w:val="both"/>
        <w:textAlignment w:val="baseline"/>
        <w:rPr>
          <w:rFonts w:eastAsia="Times New Roman"/>
          <w:b/>
          <w:bCs/>
          <w:color w:val="000000"/>
          <w:sz w:val="24"/>
          <w:szCs w:val="24"/>
          <w:lang w:val="en-GB" w:eastAsia="en-GB"/>
        </w:rPr>
      </w:pPr>
      <w:r w:rsidRPr="008179F0">
        <w:rPr>
          <w:sz w:val="24"/>
          <w:szCs w:val="24"/>
        </w:rPr>
        <w:t xml:space="preserve">In response to Cllr </w:t>
      </w:r>
      <w:proofErr w:type="spellStart"/>
      <w:r w:rsidRPr="008179F0">
        <w:rPr>
          <w:sz w:val="24"/>
          <w:szCs w:val="24"/>
        </w:rPr>
        <w:t>Foreshew</w:t>
      </w:r>
      <w:proofErr w:type="spellEnd"/>
      <w:r w:rsidRPr="008179F0">
        <w:rPr>
          <w:sz w:val="24"/>
          <w:szCs w:val="24"/>
        </w:rPr>
        <w:t xml:space="preserve">-Cain’s motion that </w:t>
      </w:r>
      <w:r w:rsidR="008179F0" w:rsidRPr="008179F0">
        <w:rPr>
          <w:sz w:val="24"/>
          <w:szCs w:val="24"/>
        </w:rPr>
        <w:t>“</w:t>
      </w:r>
      <w:r w:rsidRPr="008179F0">
        <w:rPr>
          <w:sz w:val="24"/>
          <w:szCs w:val="24"/>
        </w:rPr>
        <w:t>the fees charged</w:t>
      </w:r>
      <w:r w:rsidRPr="008179F0">
        <w:rPr>
          <w:rFonts w:eastAsia="Times New Roman"/>
          <w:color w:val="000000"/>
          <w:sz w:val="24"/>
          <w:szCs w:val="24"/>
          <w:lang w:val="en-GB" w:eastAsia="en-GB"/>
        </w:rPr>
        <w:t xml:space="preserve"> at Dove Holes allotments be appropriately harmonised with those at Leys, and (ii) an inspection date be set for all Parish</w:t>
      </w:r>
      <w:r w:rsidR="008179F0" w:rsidRPr="008179F0">
        <w:rPr>
          <w:rFonts w:eastAsia="Times New Roman"/>
          <w:color w:val="000000"/>
          <w:sz w:val="24"/>
          <w:szCs w:val="24"/>
          <w:lang w:val="en-GB" w:eastAsia="en-GB"/>
        </w:rPr>
        <w:t xml:space="preserve"> </w:t>
      </w:r>
      <w:r w:rsidRPr="008179F0">
        <w:rPr>
          <w:rFonts w:eastAsia="Times New Roman"/>
          <w:color w:val="000000"/>
          <w:sz w:val="24"/>
          <w:szCs w:val="24"/>
          <w:bdr w:val="none" w:sz="0" w:space="0" w:color="auto" w:frame="1"/>
          <w:lang w:val="en-GB" w:eastAsia="en-GB"/>
        </w:rPr>
        <w:t>allotments</w:t>
      </w:r>
      <w:r w:rsidR="008179F0">
        <w:rPr>
          <w:rFonts w:eastAsia="Times New Roman"/>
          <w:color w:val="000000"/>
          <w:sz w:val="24"/>
          <w:szCs w:val="24"/>
          <w:bdr w:val="none" w:sz="0" w:space="0" w:color="auto" w:frame="1"/>
          <w:lang w:val="en-GB" w:eastAsia="en-GB"/>
        </w:rPr>
        <w:t xml:space="preserve"> </w:t>
      </w:r>
      <w:r w:rsidRPr="008179F0">
        <w:rPr>
          <w:rFonts w:eastAsia="Times New Roman"/>
          <w:color w:val="000000"/>
          <w:sz w:val="24"/>
          <w:szCs w:val="24"/>
          <w:lang w:val="en-GB" w:eastAsia="en-GB"/>
        </w:rPr>
        <w:t>in May</w:t>
      </w:r>
      <w:r w:rsidR="008179F0">
        <w:rPr>
          <w:rFonts w:eastAsia="Times New Roman"/>
          <w:color w:val="000000"/>
          <w:sz w:val="24"/>
          <w:szCs w:val="24"/>
          <w:lang w:val="en-GB" w:eastAsia="en-GB"/>
        </w:rPr>
        <w:t>,</w:t>
      </w:r>
      <w:r w:rsidRPr="008179F0">
        <w:rPr>
          <w:rFonts w:eastAsia="Times New Roman"/>
          <w:color w:val="000000"/>
          <w:sz w:val="24"/>
          <w:szCs w:val="24"/>
          <w:lang w:val="en-GB" w:eastAsia="en-GB"/>
        </w:rPr>
        <w:t xml:space="preserve"> to identify unused </w:t>
      </w:r>
      <w:r w:rsidRPr="008179F0">
        <w:rPr>
          <w:rFonts w:eastAsia="Times New Roman"/>
          <w:color w:val="000000"/>
          <w:sz w:val="24"/>
          <w:szCs w:val="24"/>
          <w:bdr w:val="none" w:sz="0" w:space="0" w:color="auto" w:frame="1"/>
          <w:lang w:val="en-GB" w:eastAsia="en-GB"/>
        </w:rPr>
        <w:t>allotments</w:t>
      </w:r>
      <w:r w:rsidRPr="008179F0">
        <w:rPr>
          <w:rFonts w:eastAsia="Times New Roman"/>
          <w:color w:val="000000"/>
          <w:sz w:val="24"/>
          <w:szCs w:val="24"/>
          <w:lang w:val="en-GB" w:eastAsia="en-GB"/>
        </w:rPr>
        <w:t> and reallocate</w:t>
      </w:r>
      <w:r w:rsidR="008179F0">
        <w:rPr>
          <w:rFonts w:eastAsia="Times New Roman"/>
          <w:color w:val="000000"/>
          <w:sz w:val="24"/>
          <w:szCs w:val="24"/>
          <w:lang w:val="en-GB" w:eastAsia="en-GB"/>
        </w:rPr>
        <w:t xml:space="preserve">”, it was resolved to increase annual rents per plot at Dove Holes to £10 p.a. with effect from 1-4-24, and that the Asst Clerk will organise plot inspections and report back in writing.       </w:t>
      </w:r>
      <w:r w:rsidR="008179F0" w:rsidRPr="008179F0">
        <w:rPr>
          <w:rFonts w:eastAsia="Times New Roman"/>
          <w:b/>
          <w:bCs/>
          <w:color w:val="000000"/>
          <w:sz w:val="24"/>
          <w:szCs w:val="24"/>
          <w:lang w:val="en-GB" w:eastAsia="en-GB"/>
        </w:rPr>
        <w:t>Action: EH</w:t>
      </w:r>
    </w:p>
    <w:p w14:paraId="2A344516" w14:textId="77777777" w:rsidR="002263E6" w:rsidRPr="002263E6" w:rsidRDefault="00123F44" w:rsidP="00630A06">
      <w:pPr>
        <w:pStyle w:val="ListParagraph"/>
        <w:numPr>
          <w:ilvl w:val="0"/>
          <w:numId w:val="17"/>
        </w:numPr>
        <w:shd w:val="clear" w:color="auto" w:fill="FFFFFF"/>
        <w:jc w:val="both"/>
        <w:textAlignment w:val="baseline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In response to </w:t>
      </w:r>
      <w:r w:rsidR="00630A06" w:rsidRPr="00630A06">
        <w:rPr>
          <w:sz w:val="24"/>
          <w:szCs w:val="24"/>
        </w:rPr>
        <w:t>Cllr Adshead</w:t>
      </w:r>
      <w:r>
        <w:rPr>
          <w:sz w:val="24"/>
          <w:szCs w:val="24"/>
        </w:rPr>
        <w:t>’s motion that “</w:t>
      </w:r>
      <w:r w:rsidR="00630A06" w:rsidRPr="00123F44">
        <w:rPr>
          <w:sz w:val="24"/>
          <w:szCs w:val="24"/>
        </w:rPr>
        <w:t>a</w:t>
      </w:r>
      <w:proofErr w:type="spellStart"/>
      <w:r w:rsidR="00630A06" w:rsidRPr="00123F44">
        <w:rPr>
          <w:rFonts w:eastAsia="Times New Roman"/>
          <w:sz w:val="24"/>
          <w:szCs w:val="24"/>
          <w:lang w:val="en-GB" w:eastAsia="en-GB"/>
        </w:rPr>
        <w:t>ll</w:t>
      </w:r>
      <w:proofErr w:type="spellEnd"/>
      <w:r w:rsidR="00630A06" w:rsidRPr="00123F44">
        <w:rPr>
          <w:rFonts w:eastAsia="Times New Roman"/>
          <w:sz w:val="24"/>
          <w:szCs w:val="24"/>
          <w:lang w:val="en-GB" w:eastAsia="en-GB"/>
        </w:rPr>
        <w:t xml:space="preserve"> meetings be filmed. It's time for transparency - not everybody can make the meetings we hold, through childcare commitments or disability. </w:t>
      </w:r>
      <w:r w:rsidR="00630A06" w:rsidRPr="00123F44">
        <w:rPr>
          <w:rFonts w:eastAsia="Times New Roman"/>
          <w:color w:val="242424"/>
          <w:sz w:val="24"/>
          <w:szCs w:val="24"/>
          <w:lang w:val="en-GB" w:eastAsia="en-GB"/>
        </w:rPr>
        <w:t>Minutes of meetings do not give the whole story, and a hybrid version would allow the opportunity to watch (or take part in the Public Participation item)</w:t>
      </w:r>
      <w:r>
        <w:rPr>
          <w:rFonts w:eastAsia="Times New Roman"/>
          <w:color w:val="242424"/>
          <w:sz w:val="24"/>
          <w:szCs w:val="24"/>
          <w:lang w:val="en-GB" w:eastAsia="en-GB"/>
        </w:rPr>
        <w:t xml:space="preserve">”, it was resolved to agree in principle that meetings be videoed, but that the Clerk would obtain costings, after which </w:t>
      </w:r>
      <w:r w:rsidR="002263E6">
        <w:rPr>
          <w:rFonts w:eastAsia="Times New Roman"/>
          <w:color w:val="242424"/>
          <w:sz w:val="24"/>
          <w:szCs w:val="24"/>
          <w:lang w:val="en-GB" w:eastAsia="en-GB"/>
        </w:rPr>
        <w:t xml:space="preserve">the </w:t>
      </w:r>
      <w:r>
        <w:rPr>
          <w:rFonts w:eastAsia="Times New Roman"/>
          <w:color w:val="242424"/>
          <w:sz w:val="24"/>
          <w:szCs w:val="24"/>
          <w:lang w:val="en-GB" w:eastAsia="en-GB"/>
        </w:rPr>
        <w:t>affordability of implementing at present will be reviewed.</w:t>
      </w:r>
    </w:p>
    <w:p w14:paraId="77927B78" w14:textId="5CD85F98" w:rsidR="00630A06" w:rsidRPr="002263E6" w:rsidRDefault="002263E6" w:rsidP="002263E6">
      <w:pPr>
        <w:shd w:val="clear" w:color="auto" w:fill="FFFFFF"/>
        <w:ind w:left="5760" w:firstLine="720"/>
        <w:jc w:val="both"/>
        <w:textAlignment w:val="baseline"/>
        <w:rPr>
          <w:b/>
          <w:bCs/>
          <w:sz w:val="24"/>
          <w:szCs w:val="24"/>
        </w:rPr>
      </w:pPr>
      <w:r>
        <w:rPr>
          <w:rFonts w:eastAsia="Times New Roman"/>
          <w:b/>
          <w:bCs/>
          <w:color w:val="242424"/>
          <w:sz w:val="24"/>
          <w:szCs w:val="24"/>
          <w:lang w:val="en-GB" w:eastAsia="en-GB"/>
        </w:rPr>
        <w:t xml:space="preserve">        </w:t>
      </w:r>
      <w:r w:rsidRPr="002263E6">
        <w:rPr>
          <w:rFonts w:eastAsia="Times New Roman"/>
          <w:b/>
          <w:bCs/>
          <w:color w:val="242424"/>
          <w:sz w:val="24"/>
          <w:szCs w:val="24"/>
          <w:lang w:val="en-GB" w:eastAsia="en-GB"/>
        </w:rPr>
        <w:t>Action: Clerk</w:t>
      </w:r>
      <w:r w:rsidR="00123F44" w:rsidRPr="002263E6">
        <w:rPr>
          <w:rFonts w:eastAsia="Times New Roman"/>
          <w:b/>
          <w:bCs/>
          <w:color w:val="242424"/>
          <w:sz w:val="24"/>
          <w:szCs w:val="24"/>
          <w:lang w:val="en-GB" w:eastAsia="en-GB"/>
        </w:rPr>
        <w:t xml:space="preserve"> </w:t>
      </w:r>
    </w:p>
    <w:p w14:paraId="4997B403" w14:textId="4C03B6AA" w:rsidR="00630A06" w:rsidRPr="002263E6" w:rsidRDefault="00123F44" w:rsidP="00630A06">
      <w:pPr>
        <w:pStyle w:val="ListParagraph"/>
        <w:numPr>
          <w:ilvl w:val="0"/>
          <w:numId w:val="17"/>
        </w:numPr>
        <w:shd w:val="clear" w:color="auto" w:fill="FFFFFF"/>
        <w:jc w:val="both"/>
        <w:textAlignment w:val="baseline"/>
        <w:rPr>
          <w:b/>
          <w:bCs/>
          <w:sz w:val="24"/>
          <w:szCs w:val="24"/>
        </w:rPr>
      </w:pPr>
      <w:r>
        <w:rPr>
          <w:color w:val="242424"/>
          <w:sz w:val="24"/>
          <w:szCs w:val="24"/>
          <w:shd w:val="clear" w:color="auto" w:fill="FFFFFF"/>
        </w:rPr>
        <w:t>In response to C</w:t>
      </w:r>
      <w:r w:rsidR="00630A06" w:rsidRPr="00630A06">
        <w:rPr>
          <w:color w:val="242424"/>
          <w:sz w:val="24"/>
          <w:szCs w:val="24"/>
          <w:shd w:val="clear" w:color="auto" w:fill="FFFFFF"/>
        </w:rPr>
        <w:t>llr Adshead</w:t>
      </w:r>
      <w:r>
        <w:rPr>
          <w:color w:val="242424"/>
          <w:sz w:val="24"/>
          <w:szCs w:val="24"/>
          <w:shd w:val="clear" w:color="auto" w:fill="FFFFFF"/>
        </w:rPr>
        <w:t>’s motion that “</w:t>
      </w:r>
      <w:r w:rsidR="00630A06" w:rsidRPr="00123F44">
        <w:rPr>
          <w:color w:val="242424"/>
          <w:sz w:val="24"/>
          <w:szCs w:val="24"/>
          <w:shd w:val="clear" w:color="auto" w:fill="FFFFFF"/>
        </w:rPr>
        <w:t>the Parish Council agrees to look at bin provision in the Parish with a view to improving the situation, exploring all avenues open to them</w:t>
      </w:r>
      <w:r>
        <w:rPr>
          <w:color w:val="242424"/>
          <w:sz w:val="24"/>
          <w:szCs w:val="24"/>
          <w:shd w:val="clear" w:color="auto" w:fill="FFFFFF"/>
        </w:rPr>
        <w:t>”, it was</w:t>
      </w:r>
      <w:r w:rsidR="002263E6">
        <w:rPr>
          <w:color w:val="242424"/>
          <w:sz w:val="24"/>
          <w:szCs w:val="24"/>
          <w:shd w:val="clear" w:color="auto" w:fill="FFFFFF"/>
        </w:rPr>
        <w:t xml:space="preserve"> </w:t>
      </w:r>
      <w:r>
        <w:rPr>
          <w:color w:val="242424"/>
          <w:sz w:val="24"/>
          <w:szCs w:val="24"/>
          <w:shd w:val="clear" w:color="auto" w:fill="FFFFFF"/>
        </w:rPr>
        <w:t>r</w:t>
      </w:r>
      <w:r w:rsidR="002263E6">
        <w:rPr>
          <w:color w:val="242424"/>
          <w:sz w:val="24"/>
          <w:szCs w:val="24"/>
          <w:shd w:val="clear" w:color="auto" w:fill="FFFFFF"/>
        </w:rPr>
        <w:t>es</w:t>
      </w:r>
      <w:r>
        <w:rPr>
          <w:color w:val="242424"/>
          <w:sz w:val="24"/>
          <w:szCs w:val="24"/>
          <w:shd w:val="clear" w:color="auto" w:fill="FFFFFF"/>
        </w:rPr>
        <w:t>olved</w:t>
      </w:r>
      <w:r w:rsidR="002263E6">
        <w:rPr>
          <w:color w:val="242424"/>
          <w:sz w:val="24"/>
          <w:szCs w:val="24"/>
          <w:shd w:val="clear" w:color="auto" w:fill="FFFFFF"/>
        </w:rPr>
        <w:t xml:space="preserve"> to undertake a survey of existing bins, to enable the matter to then be considered further.           </w:t>
      </w:r>
      <w:r w:rsidR="002263E6" w:rsidRPr="002263E6">
        <w:rPr>
          <w:b/>
          <w:bCs/>
          <w:color w:val="242424"/>
          <w:sz w:val="24"/>
          <w:szCs w:val="24"/>
          <w:shd w:val="clear" w:color="auto" w:fill="FFFFFF"/>
        </w:rPr>
        <w:t>Action: Clerk</w:t>
      </w:r>
    </w:p>
    <w:p w14:paraId="07E91720" w14:textId="48A14EA3" w:rsidR="002263E6" w:rsidRPr="00CC26EE" w:rsidRDefault="002263E6" w:rsidP="002263E6">
      <w:pPr>
        <w:pStyle w:val="ListParagraph"/>
        <w:numPr>
          <w:ilvl w:val="0"/>
          <w:numId w:val="20"/>
        </w:numPr>
        <w:shd w:val="clear" w:color="auto" w:fill="FFFFFF"/>
        <w:tabs>
          <w:tab w:val="clear" w:pos="360"/>
        </w:tabs>
        <w:jc w:val="both"/>
        <w:textAlignment w:val="baseline"/>
        <w:rPr>
          <w:b/>
          <w:bCs/>
          <w:sz w:val="24"/>
          <w:szCs w:val="24"/>
        </w:rPr>
      </w:pPr>
      <w:r w:rsidRPr="002263E6">
        <w:rPr>
          <w:sz w:val="24"/>
          <w:szCs w:val="24"/>
        </w:rPr>
        <w:t>In response to a motion from</w:t>
      </w:r>
      <w:r w:rsidR="00630A06" w:rsidRPr="002263E6">
        <w:rPr>
          <w:sz w:val="24"/>
          <w:szCs w:val="24"/>
        </w:rPr>
        <w:t xml:space="preserve"> Cllr Beswick</w:t>
      </w:r>
      <w:r w:rsidRPr="002263E6">
        <w:rPr>
          <w:sz w:val="24"/>
          <w:szCs w:val="24"/>
        </w:rPr>
        <w:t xml:space="preserve"> that “</w:t>
      </w:r>
      <w:r w:rsidR="00630A06" w:rsidRPr="002263E6">
        <w:rPr>
          <w:color w:val="242424"/>
          <w:sz w:val="24"/>
          <w:szCs w:val="24"/>
          <w:shd w:val="clear" w:color="auto" w:fill="FFFFFF"/>
        </w:rPr>
        <w:t xml:space="preserve">the Parish Council commits to lighting a beacon on Eccles Pike at 9:15pm on 6 June 2024 to commemorate D-Day 80, to </w:t>
      </w:r>
      <w:proofErr w:type="spellStart"/>
      <w:r w:rsidR="00630A06" w:rsidRPr="002263E6">
        <w:rPr>
          <w:color w:val="242424"/>
          <w:sz w:val="24"/>
          <w:szCs w:val="24"/>
          <w:shd w:val="clear" w:color="auto" w:fill="FFFFFF"/>
        </w:rPr>
        <w:t>honour</w:t>
      </w:r>
      <w:proofErr w:type="spellEnd"/>
      <w:r w:rsidR="00630A06" w:rsidRPr="002263E6">
        <w:rPr>
          <w:color w:val="242424"/>
          <w:sz w:val="24"/>
          <w:szCs w:val="24"/>
          <w:shd w:val="clear" w:color="auto" w:fill="FFFFFF"/>
        </w:rPr>
        <w:t xml:space="preserve"> the sacrifice</w:t>
      </w:r>
      <w:r w:rsidRPr="002263E6">
        <w:rPr>
          <w:color w:val="242424"/>
          <w:sz w:val="24"/>
          <w:szCs w:val="24"/>
          <w:shd w:val="clear" w:color="auto" w:fill="FFFFFF"/>
        </w:rPr>
        <w:t xml:space="preserve"> of those who served and those who gave their lives so that we could live today”, it was</w:t>
      </w:r>
      <w:r>
        <w:rPr>
          <w:color w:val="242424"/>
          <w:sz w:val="24"/>
          <w:szCs w:val="24"/>
          <w:shd w:val="clear" w:color="auto" w:fill="FFFFFF"/>
        </w:rPr>
        <w:t xml:space="preserve"> resolved not to commit to that, but that Cllr Perkins would explore options with the Royal British Legion. </w:t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</w:r>
      <w:r>
        <w:rPr>
          <w:color w:val="242424"/>
          <w:sz w:val="24"/>
          <w:szCs w:val="24"/>
          <w:shd w:val="clear" w:color="auto" w:fill="FFFFFF"/>
        </w:rPr>
        <w:tab/>
        <w:t xml:space="preserve">  </w:t>
      </w:r>
      <w:r w:rsidRPr="002263E6">
        <w:rPr>
          <w:b/>
          <w:bCs/>
          <w:color w:val="242424"/>
          <w:sz w:val="24"/>
          <w:szCs w:val="24"/>
          <w:shd w:val="clear" w:color="auto" w:fill="FFFFFF"/>
        </w:rPr>
        <w:t>Action: JP</w:t>
      </w:r>
    </w:p>
    <w:p w14:paraId="5405FBAC" w14:textId="77777777" w:rsidR="00CC26EE" w:rsidRPr="00CC26EE" w:rsidRDefault="00CC26EE" w:rsidP="00CC26EE">
      <w:pPr>
        <w:shd w:val="clear" w:color="auto" w:fill="FFFFFF"/>
        <w:jc w:val="both"/>
        <w:textAlignment w:val="baseline"/>
        <w:rPr>
          <w:b/>
          <w:bCs/>
          <w:sz w:val="16"/>
          <w:szCs w:val="16"/>
        </w:rPr>
      </w:pPr>
    </w:p>
    <w:p w14:paraId="0258A08B" w14:textId="10819AD5" w:rsidR="00CC26EE" w:rsidRPr="00CC26EE" w:rsidRDefault="00CC26EE" w:rsidP="00CC26EE">
      <w:pPr>
        <w:shd w:val="clear" w:color="auto" w:fill="FFFFFF"/>
        <w:jc w:val="both"/>
        <w:textAlignment w:val="baseline"/>
        <w:rPr>
          <w:sz w:val="24"/>
          <w:szCs w:val="24"/>
        </w:rPr>
      </w:pPr>
      <w:r w:rsidRPr="00CC26EE">
        <w:rPr>
          <w:b/>
          <w:bCs/>
          <w:sz w:val="24"/>
          <w:szCs w:val="24"/>
        </w:rPr>
        <w:t>25/1</w:t>
      </w:r>
      <w:r>
        <w:rPr>
          <w:b/>
          <w:bCs/>
          <w:sz w:val="24"/>
          <w:szCs w:val="24"/>
        </w:rPr>
        <w:t xml:space="preserve">7 Graveyard maintenance </w:t>
      </w:r>
      <w:proofErr w:type="gramStart"/>
      <w:r w:rsidRPr="00CC26EE">
        <w:rPr>
          <w:sz w:val="24"/>
          <w:szCs w:val="24"/>
        </w:rPr>
        <w:t>In</w:t>
      </w:r>
      <w:proofErr w:type="gramEnd"/>
      <w:r w:rsidRPr="00CC26EE">
        <w:rPr>
          <w:sz w:val="24"/>
          <w:szCs w:val="24"/>
        </w:rPr>
        <w:t xml:space="preserve"> r</w:t>
      </w:r>
      <w:r>
        <w:rPr>
          <w:sz w:val="24"/>
          <w:szCs w:val="24"/>
        </w:rPr>
        <w:t>es</w:t>
      </w:r>
      <w:r w:rsidRPr="00CC26EE">
        <w:rPr>
          <w:sz w:val="24"/>
          <w:szCs w:val="24"/>
        </w:rPr>
        <w:t>pon</w:t>
      </w:r>
      <w:r>
        <w:rPr>
          <w:sz w:val="24"/>
          <w:szCs w:val="24"/>
        </w:rPr>
        <w:t>s</w:t>
      </w:r>
      <w:r w:rsidRPr="00CC26EE">
        <w:rPr>
          <w:sz w:val="24"/>
          <w:szCs w:val="24"/>
        </w:rPr>
        <w:t>e to a re</w:t>
      </w:r>
      <w:r>
        <w:rPr>
          <w:sz w:val="24"/>
          <w:szCs w:val="24"/>
        </w:rPr>
        <w:t>q</w:t>
      </w:r>
      <w:r w:rsidRPr="00CC26EE">
        <w:rPr>
          <w:sz w:val="24"/>
          <w:szCs w:val="24"/>
        </w:rPr>
        <w:t>u</w:t>
      </w:r>
      <w:r>
        <w:rPr>
          <w:sz w:val="24"/>
          <w:szCs w:val="24"/>
        </w:rPr>
        <w:t>e</w:t>
      </w:r>
      <w:r w:rsidRPr="00CC26EE">
        <w:rPr>
          <w:sz w:val="24"/>
          <w:szCs w:val="24"/>
        </w:rPr>
        <w:t>st f</w:t>
      </w:r>
      <w:r>
        <w:rPr>
          <w:sz w:val="24"/>
          <w:szCs w:val="24"/>
        </w:rPr>
        <w:t>r</w:t>
      </w:r>
      <w:r w:rsidRPr="00CC26EE">
        <w:rPr>
          <w:sz w:val="24"/>
          <w:szCs w:val="24"/>
        </w:rPr>
        <w:t>om the</w:t>
      </w:r>
      <w:r>
        <w:rPr>
          <w:sz w:val="24"/>
          <w:szCs w:val="24"/>
        </w:rPr>
        <w:t xml:space="preserve"> </w:t>
      </w:r>
      <w:r w:rsidRPr="00CC26EE">
        <w:rPr>
          <w:sz w:val="24"/>
          <w:szCs w:val="24"/>
        </w:rPr>
        <w:t>Parochi</w:t>
      </w:r>
      <w:r>
        <w:rPr>
          <w:sz w:val="24"/>
          <w:szCs w:val="24"/>
        </w:rPr>
        <w:t>a</w:t>
      </w:r>
      <w:r w:rsidRPr="00CC26EE">
        <w:rPr>
          <w:sz w:val="24"/>
          <w:szCs w:val="24"/>
        </w:rPr>
        <w:t>l Ch</w:t>
      </w:r>
      <w:r>
        <w:rPr>
          <w:sz w:val="24"/>
          <w:szCs w:val="24"/>
        </w:rPr>
        <w:t xml:space="preserve">urch </w:t>
      </w:r>
      <w:r w:rsidRPr="00CC26EE">
        <w:rPr>
          <w:sz w:val="24"/>
          <w:szCs w:val="24"/>
        </w:rPr>
        <w:t>C</w:t>
      </w:r>
      <w:r>
        <w:rPr>
          <w:sz w:val="24"/>
          <w:szCs w:val="24"/>
        </w:rPr>
        <w:t>ouncil</w:t>
      </w:r>
      <w:r w:rsidRPr="00CC26EE">
        <w:rPr>
          <w:sz w:val="24"/>
          <w:szCs w:val="24"/>
        </w:rPr>
        <w:t xml:space="preserve"> for a</w:t>
      </w:r>
      <w:r>
        <w:rPr>
          <w:sz w:val="24"/>
          <w:szCs w:val="24"/>
        </w:rPr>
        <w:t xml:space="preserve"> </w:t>
      </w:r>
      <w:r w:rsidRPr="00CC26EE">
        <w:rPr>
          <w:sz w:val="24"/>
          <w:szCs w:val="24"/>
        </w:rPr>
        <w:t>g</w:t>
      </w:r>
      <w:r>
        <w:rPr>
          <w:sz w:val="24"/>
          <w:szCs w:val="24"/>
        </w:rPr>
        <w:t>ra</w:t>
      </w:r>
      <w:r w:rsidRPr="00CC26EE">
        <w:rPr>
          <w:sz w:val="24"/>
          <w:szCs w:val="24"/>
        </w:rPr>
        <w:t xml:space="preserve">nt </w:t>
      </w:r>
      <w:r>
        <w:rPr>
          <w:sz w:val="24"/>
          <w:szCs w:val="24"/>
        </w:rPr>
        <w:t>towards this</w:t>
      </w:r>
      <w:r w:rsidRPr="00CC26EE">
        <w:rPr>
          <w:sz w:val="24"/>
          <w:szCs w:val="24"/>
        </w:rPr>
        <w:t xml:space="preserve">, it was </w:t>
      </w:r>
      <w:r>
        <w:rPr>
          <w:sz w:val="24"/>
          <w:szCs w:val="24"/>
        </w:rPr>
        <w:t xml:space="preserve">resolved to defer </w:t>
      </w:r>
      <w:r w:rsidRPr="00CC26EE">
        <w:rPr>
          <w:sz w:val="24"/>
          <w:szCs w:val="24"/>
        </w:rPr>
        <w:t>a d</w:t>
      </w:r>
      <w:r>
        <w:rPr>
          <w:sz w:val="24"/>
          <w:szCs w:val="24"/>
        </w:rPr>
        <w:t>ecisi</w:t>
      </w:r>
      <w:r w:rsidRPr="00CC26EE">
        <w:rPr>
          <w:sz w:val="24"/>
          <w:szCs w:val="24"/>
        </w:rPr>
        <w:t>on unt</w:t>
      </w:r>
      <w:r>
        <w:rPr>
          <w:sz w:val="24"/>
          <w:szCs w:val="24"/>
        </w:rPr>
        <w:t>il</w:t>
      </w:r>
      <w:r w:rsidRPr="00CC26EE">
        <w:rPr>
          <w:sz w:val="24"/>
          <w:szCs w:val="24"/>
        </w:rPr>
        <w:t xml:space="preserve"> </w:t>
      </w:r>
      <w:r>
        <w:rPr>
          <w:sz w:val="24"/>
          <w:szCs w:val="24"/>
        </w:rPr>
        <w:t>later</w:t>
      </w:r>
      <w:r w:rsidRPr="00CC26EE">
        <w:rPr>
          <w:sz w:val="24"/>
          <w:szCs w:val="24"/>
        </w:rPr>
        <w:t xml:space="preserve"> in th</w:t>
      </w:r>
      <w:r>
        <w:rPr>
          <w:sz w:val="24"/>
          <w:szCs w:val="24"/>
        </w:rPr>
        <w:t>e</w:t>
      </w:r>
      <w:r w:rsidRPr="00CC26EE">
        <w:rPr>
          <w:sz w:val="24"/>
          <w:szCs w:val="24"/>
        </w:rPr>
        <w:t xml:space="preserve"> year, when </w:t>
      </w:r>
      <w:r>
        <w:rPr>
          <w:sz w:val="24"/>
          <w:szCs w:val="24"/>
        </w:rPr>
        <w:t xml:space="preserve">affordability </w:t>
      </w:r>
      <w:r w:rsidRPr="00CC26EE">
        <w:rPr>
          <w:sz w:val="24"/>
          <w:szCs w:val="24"/>
        </w:rPr>
        <w:t>would hopefully b</w:t>
      </w:r>
      <w:r>
        <w:rPr>
          <w:sz w:val="24"/>
          <w:szCs w:val="24"/>
        </w:rPr>
        <w:t>e</w:t>
      </w:r>
      <w:r w:rsidRPr="00CC26EE">
        <w:rPr>
          <w:sz w:val="24"/>
          <w:szCs w:val="24"/>
        </w:rPr>
        <w:t xml:space="preserve"> cle</w:t>
      </w:r>
      <w:r>
        <w:rPr>
          <w:sz w:val="24"/>
          <w:szCs w:val="24"/>
        </w:rPr>
        <w:t>a</w:t>
      </w:r>
      <w:r w:rsidRPr="00CC26EE">
        <w:rPr>
          <w:sz w:val="24"/>
          <w:szCs w:val="24"/>
        </w:rPr>
        <w:t>rer.</w:t>
      </w:r>
    </w:p>
    <w:p w14:paraId="00246328" w14:textId="77777777" w:rsidR="00CC26EE" w:rsidRPr="00CC26EE" w:rsidRDefault="00CC26EE" w:rsidP="00CC26EE">
      <w:pPr>
        <w:shd w:val="clear" w:color="auto" w:fill="FFFFFF"/>
        <w:jc w:val="both"/>
        <w:textAlignment w:val="baseline"/>
        <w:rPr>
          <w:b/>
          <w:bCs/>
          <w:sz w:val="16"/>
          <w:szCs w:val="16"/>
        </w:rPr>
      </w:pPr>
    </w:p>
    <w:p w14:paraId="67129536" w14:textId="76EDDDC8" w:rsidR="00CC26EE" w:rsidRPr="00861A39" w:rsidRDefault="00CC26EE" w:rsidP="00CC26EE">
      <w:pPr>
        <w:shd w:val="clear" w:color="auto" w:fill="FFFFFF"/>
        <w:jc w:val="both"/>
        <w:textAlignment w:val="baseli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25/18 Bowls Club mower</w:t>
      </w:r>
      <w:r>
        <w:rPr>
          <w:sz w:val="24"/>
          <w:szCs w:val="24"/>
        </w:rPr>
        <w:t xml:space="preserve"> </w:t>
      </w:r>
      <w:proofErr w:type="gramStart"/>
      <w:r w:rsidRPr="00CC26EE">
        <w:rPr>
          <w:sz w:val="24"/>
          <w:szCs w:val="24"/>
        </w:rPr>
        <w:t>In</w:t>
      </w:r>
      <w:proofErr w:type="gramEnd"/>
      <w:r w:rsidRPr="00CC26EE">
        <w:rPr>
          <w:sz w:val="24"/>
          <w:szCs w:val="24"/>
        </w:rPr>
        <w:t xml:space="preserve"> r</w:t>
      </w:r>
      <w:r>
        <w:rPr>
          <w:sz w:val="24"/>
          <w:szCs w:val="24"/>
        </w:rPr>
        <w:t>es</w:t>
      </w:r>
      <w:r w:rsidRPr="00CC26EE">
        <w:rPr>
          <w:sz w:val="24"/>
          <w:szCs w:val="24"/>
        </w:rPr>
        <w:t>pon</w:t>
      </w:r>
      <w:r>
        <w:rPr>
          <w:sz w:val="24"/>
          <w:szCs w:val="24"/>
        </w:rPr>
        <w:t>s</w:t>
      </w:r>
      <w:r w:rsidRPr="00CC26EE">
        <w:rPr>
          <w:sz w:val="24"/>
          <w:szCs w:val="24"/>
        </w:rPr>
        <w:t>e to a re</w:t>
      </w:r>
      <w:r>
        <w:rPr>
          <w:sz w:val="24"/>
          <w:szCs w:val="24"/>
        </w:rPr>
        <w:t>q</w:t>
      </w:r>
      <w:r w:rsidRPr="00CC26EE">
        <w:rPr>
          <w:sz w:val="24"/>
          <w:szCs w:val="24"/>
        </w:rPr>
        <w:t>u</w:t>
      </w:r>
      <w:r>
        <w:rPr>
          <w:sz w:val="24"/>
          <w:szCs w:val="24"/>
        </w:rPr>
        <w:t>e</w:t>
      </w:r>
      <w:r w:rsidRPr="00CC26EE">
        <w:rPr>
          <w:sz w:val="24"/>
          <w:szCs w:val="24"/>
        </w:rPr>
        <w:t>st f</w:t>
      </w:r>
      <w:r>
        <w:rPr>
          <w:sz w:val="24"/>
          <w:szCs w:val="24"/>
        </w:rPr>
        <w:t>r</w:t>
      </w:r>
      <w:r w:rsidRPr="00CC26EE">
        <w:rPr>
          <w:sz w:val="24"/>
          <w:szCs w:val="24"/>
        </w:rPr>
        <w:t>om the</w:t>
      </w:r>
      <w:r>
        <w:rPr>
          <w:sz w:val="24"/>
          <w:szCs w:val="24"/>
        </w:rPr>
        <w:t xml:space="preserve"> Club</w:t>
      </w:r>
      <w:r w:rsidRPr="00CC26EE">
        <w:rPr>
          <w:sz w:val="24"/>
          <w:szCs w:val="24"/>
        </w:rPr>
        <w:t xml:space="preserve"> for a</w:t>
      </w:r>
      <w:r>
        <w:rPr>
          <w:sz w:val="24"/>
          <w:szCs w:val="24"/>
        </w:rPr>
        <w:t xml:space="preserve"> </w:t>
      </w:r>
      <w:r w:rsidRPr="00CC26EE">
        <w:rPr>
          <w:sz w:val="24"/>
          <w:szCs w:val="24"/>
        </w:rPr>
        <w:t>g</w:t>
      </w:r>
      <w:r>
        <w:rPr>
          <w:sz w:val="24"/>
          <w:szCs w:val="24"/>
        </w:rPr>
        <w:t>ra</w:t>
      </w:r>
      <w:r w:rsidRPr="00CC26EE">
        <w:rPr>
          <w:sz w:val="24"/>
          <w:szCs w:val="24"/>
        </w:rPr>
        <w:t xml:space="preserve">nt </w:t>
      </w:r>
      <w:proofErr w:type="gramStart"/>
      <w:r>
        <w:rPr>
          <w:sz w:val="24"/>
          <w:szCs w:val="24"/>
        </w:rPr>
        <w:t>towards</w:t>
      </w:r>
      <w:proofErr w:type="gramEnd"/>
      <w:r>
        <w:rPr>
          <w:sz w:val="24"/>
          <w:szCs w:val="24"/>
        </w:rPr>
        <w:t xml:space="preserve"> a new mower</w:t>
      </w:r>
      <w:r w:rsidRPr="00CC26EE">
        <w:rPr>
          <w:sz w:val="24"/>
          <w:szCs w:val="24"/>
        </w:rPr>
        <w:t xml:space="preserve">, it was </w:t>
      </w:r>
      <w:r>
        <w:rPr>
          <w:sz w:val="24"/>
          <w:szCs w:val="24"/>
        </w:rPr>
        <w:t xml:space="preserve">resolved to defer </w:t>
      </w:r>
      <w:r w:rsidRPr="00CC26EE">
        <w:rPr>
          <w:sz w:val="24"/>
          <w:szCs w:val="24"/>
        </w:rPr>
        <w:t>a d</w:t>
      </w:r>
      <w:r>
        <w:rPr>
          <w:sz w:val="24"/>
          <w:szCs w:val="24"/>
        </w:rPr>
        <w:t>ecisi</w:t>
      </w:r>
      <w:r w:rsidRPr="00CC26EE">
        <w:rPr>
          <w:sz w:val="24"/>
          <w:szCs w:val="24"/>
        </w:rPr>
        <w:t>on unt</w:t>
      </w:r>
      <w:r>
        <w:rPr>
          <w:sz w:val="24"/>
          <w:szCs w:val="24"/>
        </w:rPr>
        <w:t>il</w:t>
      </w:r>
      <w:r w:rsidRPr="00CC26EE">
        <w:rPr>
          <w:sz w:val="24"/>
          <w:szCs w:val="24"/>
        </w:rPr>
        <w:t xml:space="preserve"> </w:t>
      </w:r>
      <w:r>
        <w:rPr>
          <w:sz w:val="24"/>
          <w:szCs w:val="24"/>
        </w:rPr>
        <w:t>later</w:t>
      </w:r>
      <w:r w:rsidRPr="00CC26EE">
        <w:rPr>
          <w:sz w:val="24"/>
          <w:szCs w:val="24"/>
        </w:rPr>
        <w:t xml:space="preserve"> in th</w:t>
      </w:r>
      <w:r>
        <w:rPr>
          <w:sz w:val="24"/>
          <w:szCs w:val="24"/>
        </w:rPr>
        <w:t>e</w:t>
      </w:r>
      <w:r w:rsidRPr="00CC26EE">
        <w:rPr>
          <w:sz w:val="24"/>
          <w:szCs w:val="24"/>
        </w:rPr>
        <w:t xml:space="preserve"> year, when </w:t>
      </w:r>
      <w:r>
        <w:rPr>
          <w:sz w:val="24"/>
          <w:szCs w:val="24"/>
        </w:rPr>
        <w:t xml:space="preserve">affordability </w:t>
      </w:r>
      <w:r w:rsidRPr="00CC26EE">
        <w:rPr>
          <w:sz w:val="24"/>
          <w:szCs w:val="24"/>
        </w:rPr>
        <w:t>would hopefully b</w:t>
      </w:r>
      <w:r>
        <w:rPr>
          <w:sz w:val="24"/>
          <w:szCs w:val="24"/>
        </w:rPr>
        <w:t>e</w:t>
      </w:r>
      <w:r w:rsidRPr="00CC26EE">
        <w:rPr>
          <w:sz w:val="24"/>
          <w:szCs w:val="24"/>
        </w:rPr>
        <w:t xml:space="preserve"> cle</w:t>
      </w:r>
      <w:r>
        <w:rPr>
          <w:sz w:val="24"/>
          <w:szCs w:val="24"/>
        </w:rPr>
        <w:t>a</w:t>
      </w:r>
      <w:r w:rsidRPr="00CC26EE">
        <w:rPr>
          <w:sz w:val="24"/>
          <w:szCs w:val="24"/>
        </w:rPr>
        <w:t>rer.</w:t>
      </w:r>
      <w:r>
        <w:rPr>
          <w:sz w:val="24"/>
          <w:szCs w:val="24"/>
        </w:rPr>
        <w:t xml:space="preserve"> It was further resolved to review the Bowls Club’s contract with Council, with a view to then holding a meeting with them to d</w:t>
      </w:r>
      <w:r w:rsidR="00861A39">
        <w:rPr>
          <w:sz w:val="24"/>
          <w:szCs w:val="24"/>
        </w:rPr>
        <w:t xml:space="preserve">iscuss arrangements for the future. </w:t>
      </w:r>
      <w:r w:rsidR="00861A39">
        <w:rPr>
          <w:sz w:val="24"/>
          <w:szCs w:val="24"/>
        </w:rPr>
        <w:tab/>
      </w:r>
      <w:r w:rsidR="00861A39">
        <w:rPr>
          <w:sz w:val="24"/>
          <w:szCs w:val="24"/>
        </w:rPr>
        <w:tab/>
        <w:t xml:space="preserve">        </w:t>
      </w:r>
      <w:r w:rsidR="00861A39" w:rsidRPr="00861A39">
        <w:rPr>
          <w:b/>
          <w:bCs/>
          <w:sz w:val="24"/>
          <w:szCs w:val="24"/>
        </w:rPr>
        <w:t>Action: Clerk</w:t>
      </w:r>
    </w:p>
    <w:p w14:paraId="00B30903" w14:textId="5A33339E" w:rsidR="004307D2" w:rsidRPr="00CC26EE" w:rsidRDefault="004307D2" w:rsidP="002263E6">
      <w:pPr>
        <w:pStyle w:val="BodyText"/>
        <w:ind w:left="0"/>
        <w:jc w:val="both"/>
        <w:rPr>
          <w:b/>
          <w:bCs/>
          <w:sz w:val="16"/>
          <w:szCs w:val="16"/>
        </w:rPr>
      </w:pPr>
    </w:p>
    <w:p w14:paraId="3399873D" w14:textId="77777777" w:rsidR="004B1D39" w:rsidRPr="00CC26EE" w:rsidRDefault="004B1D39" w:rsidP="00EC7BFF">
      <w:pPr>
        <w:pStyle w:val="BodyText"/>
        <w:ind w:left="0"/>
        <w:jc w:val="both"/>
        <w:rPr>
          <w:bCs/>
          <w:sz w:val="16"/>
          <w:szCs w:val="16"/>
        </w:rPr>
      </w:pPr>
    </w:p>
    <w:p w14:paraId="4FE9C230" w14:textId="7919FCF9" w:rsidR="00D31751" w:rsidRPr="00D31751" w:rsidRDefault="00D31751" w:rsidP="00EC7BFF">
      <w:pPr>
        <w:pStyle w:val="BodyText"/>
        <w:ind w:left="0"/>
        <w:jc w:val="both"/>
        <w:rPr>
          <w:bCs/>
        </w:rPr>
      </w:pPr>
      <w:r w:rsidRPr="00D31751">
        <w:rPr>
          <w:bCs/>
        </w:rPr>
        <w:t>Th</w:t>
      </w:r>
      <w:r>
        <w:rPr>
          <w:bCs/>
        </w:rPr>
        <w:t>e meet</w:t>
      </w:r>
      <w:r w:rsidRPr="00D31751">
        <w:rPr>
          <w:bCs/>
        </w:rPr>
        <w:t>ing cl</w:t>
      </w:r>
      <w:r>
        <w:rPr>
          <w:bCs/>
        </w:rPr>
        <w:t>o</w:t>
      </w:r>
      <w:r w:rsidRPr="00D31751">
        <w:rPr>
          <w:bCs/>
        </w:rPr>
        <w:t xml:space="preserve">sed at </w:t>
      </w:r>
      <w:r w:rsidR="00D35D11">
        <w:rPr>
          <w:bCs/>
        </w:rPr>
        <w:t>9</w:t>
      </w:r>
      <w:r w:rsidRPr="00D31751">
        <w:rPr>
          <w:bCs/>
        </w:rPr>
        <w:t>.</w:t>
      </w:r>
      <w:r w:rsidR="004B1D39">
        <w:rPr>
          <w:bCs/>
        </w:rPr>
        <w:t>35</w:t>
      </w:r>
      <w:r w:rsidRPr="00D31751">
        <w:rPr>
          <w:bCs/>
        </w:rPr>
        <w:t>pm</w:t>
      </w:r>
    </w:p>
    <w:p w14:paraId="4C1CA535" w14:textId="77777777" w:rsidR="00797B6B" w:rsidRPr="00BA6033" w:rsidRDefault="00797B6B" w:rsidP="00EC7BFF">
      <w:pPr>
        <w:pStyle w:val="BodyText"/>
        <w:ind w:left="0"/>
        <w:jc w:val="both"/>
        <w:rPr>
          <w:b/>
          <w:sz w:val="10"/>
          <w:szCs w:val="10"/>
        </w:rPr>
      </w:pPr>
    </w:p>
    <w:p w14:paraId="5F529232" w14:textId="77777777" w:rsidR="003A5004" w:rsidRDefault="003A5004" w:rsidP="002235A9">
      <w:pPr>
        <w:pStyle w:val="BodyText"/>
        <w:ind w:right="4810"/>
      </w:pPr>
    </w:p>
    <w:p w14:paraId="1EEA5C20" w14:textId="77777777" w:rsidR="00D31751" w:rsidRDefault="00D31751" w:rsidP="002235A9">
      <w:pPr>
        <w:pStyle w:val="BodyText"/>
        <w:ind w:right="4810"/>
      </w:pPr>
    </w:p>
    <w:p w14:paraId="7B2B1F7B" w14:textId="77777777" w:rsidR="00D31751" w:rsidRDefault="00D31751" w:rsidP="002235A9">
      <w:pPr>
        <w:pStyle w:val="BodyText"/>
        <w:ind w:right="4810"/>
      </w:pPr>
    </w:p>
    <w:p w14:paraId="4CC2F697" w14:textId="77777777" w:rsidR="00D31751" w:rsidRDefault="00D31751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684271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B516AA"/>
    <w:multiLevelType w:val="hybridMultilevel"/>
    <w:tmpl w:val="5A004336"/>
    <w:lvl w:ilvl="0" w:tplc="080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4" w15:restartNumberingAfterBreak="0">
    <w:nsid w:val="15092136"/>
    <w:multiLevelType w:val="multilevel"/>
    <w:tmpl w:val="8640E71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AF6FF2"/>
    <w:multiLevelType w:val="multilevel"/>
    <w:tmpl w:val="8640E71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6C7AB2"/>
    <w:multiLevelType w:val="hybridMultilevel"/>
    <w:tmpl w:val="CDB2BAEC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 w15:restartNumberingAfterBreak="0">
    <w:nsid w:val="3ADB1D95"/>
    <w:multiLevelType w:val="hybridMultilevel"/>
    <w:tmpl w:val="6DE44A08"/>
    <w:lvl w:ilvl="0" w:tplc="9BEC15AC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 w15:restartNumberingAfterBreak="0">
    <w:nsid w:val="3E3C4478"/>
    <w:multiLevelType w:val="hybridMultilevel"/>
    <w:tmpl w:val="ECCAC452"/>
    <w:lvl w:ilvl="0" w:tplc="F580F506">
      <w:start w:val="1"/>
      <w:numFmt w:val="lowerLetter"/>
      <w:lvlText w:val="%1."/>
      <w:lvlJc w:val="left"/>
      <w:pPr>
        <w:ind w:left="423" w:hanging="360"/>
      </w:pPr>
      <w:rPr>
        <w:rFonts w:eastAsia="Calibri" w:hint="default"/>
        <w:b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143" w:hanging="360"/>
      </w:pPr>
    </w:lvl>
    <w:lvl w:ilvl="2" w:tplc="0809001B" w:tentative="1">
      <w:start w:val="1"/>
      <w:numFmt w:val="lowerRoman"/>
      <w:lvlText w:val="%3."/>
      <w:lvlJc w:val="right"/>
      <w:pPr>
        <w:ind w:left="1863" w:hanging="180"/>
      </w:pPr>
    </w:lvl>
    <w:lvl w:ilvl="3" w:tplc="0809000F" w:tentative="1">
      <w:start w:val="1"/>
      <w:numFmt w:val="decimal"/>
      <w:lvlText w:val="%4."/>
      <w:lvlJc w:val="left"/>
      <w:pPr>
        <w:ind w:left="2583" w:hanging="360"/>
      </w:pPr>
    </w:lvl>
    <w:lvl w:ilvl="4" w:tplc="08090019" w:tentative="1">
      <w:start w:val="1"/>
      <w:numFmt w:val="lowerLetter"/>
      <w:lvlText w:val="%5."/>
      <w:lvlJc w:val="left"/>
      <w:pPr>
        <w:ind w:left="3303" w:hanging="360"/>
      </w:pPr>
    </w:lvl>
    <w:lvl w:ilvl="5" w:tplc="0809001B" w:tentative="1">
      <w:start w:val="1"/>
      <w:numFmt w:val="lowerRoman"/>
      <w:lvlText w:val="%6."/>
      <w:lvlJc w:val="right"/>
      <w:pPr>
        <w:ind w:left="4023" w:hanging="180"/>
      </w:pPr>
    </w:lvl>
    <w:lvl w:ilvl="6" w:tplc="0809000F" w:tentative="1">
      <w:start w:val="1"/>
      <w:numFmt w:val="decimal"/>
      <w:lvlText w:val="%7."/>
      <w:lvlJc w:val="left"/>
      <w:pPr>
        <w:ind w:left="4743" w:hanging="360"/>
      </w:pPr>
    </w:lvl>
    <w:lvl w:ilvl="7" w:tplc="08090019" w:tentative="1">
      <w:start w:val="1"/>
      <w:numFmt w:val="lowerLetter"/>
      <w:lvlText w:val="%8."/>
      <w:lvlJc w:val="left"/>
      <w:pPr>
        <w:ind w:left="5463" w:hanging="360"/>
      </w:pPr>
    </w:lvl>
    <w:lvl w:ilvl="8" w:tplc="08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1" w15:restartNumberingAfterBreak="0">
    <w:nsid w:val="429D4112"/>
    <w:multiLevelType w:val="hybridMultilevel"/>
    <w:tmpl w:val="0778DE32"/>
    <w:lvl w:ilvl="0" w:tplc="D4C8BBFA">
      <w:start w:val="1"/>
      <w:numFmt w:val="lowerLetter"/>
      <w:lvlText w:val="%1."/>
      <w:lvlJc w:val="left"/>
      <w:pPr>
        <w:ind w:left="-330" w:hanging="360"/>
      </w:pPr>
      <w:rPr>
        <w:rFonts w:ascii="Arial" w:eastAsia="Arial" w:hAnsi="Arial" w:cs="Arial" w:hint="default"/>
        <w:b/>
        <w:i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390" w:hanging="360"/>
      </w:pPr>
    </w:lvl>
    <w:lvl w:ilvl="2" w:tplc="0809001B" w:tentative="1">
      <w:start w:val="1"/>
      <w:numFmt w:val="lowerRoman"/>
      <w:lvlText w:val="%3."/>
      <w:lvlJc w:val="right"/>
      <w:pPr>
        <w:ind w:left="1110" w:hanging="180"/>
      </w:pPr>
    </w:lvl>
    <w:lvl w:ilvl="3" w:tplc="0809000F" w:tentative="1">
      <w:start w:val="1"/>
      <w:numFmt w:val="decimal"/>
      <w:lvlText w:val="%4."/>
      <w:lvlJc w:val="left"/>
      <w:pPr>
        <w:ind w:left="1830" w:hanging="360"/>
      </w:pPr>
    </w:lvl>
    <w:lvl w:ilvl="4" w:tplc="08090019" w:tentative="1">
      <w:start w:val="1"/>
      <w:numFmt w:val="lowerLetter"/>
      <w:lvlText w:val="%5."/>
      <w:lvlJc w:val="left"/>
      <w:pPr>
        <w:ind w:left="2550" w:hanging="360"/>
      </w:pPr>
    </w:lvl>
    <w:lvl w:ilvl="5" w:tplc="0809001B" w:tentative="1">
      <w:start w:val="1"/>
      <w:numFmt w:val="lowerRoman"/>
      <w:lvlText w:val="%6."/>
      <w:lvlJc w:val="right"/>
      <w:pPr>
        <w:ind w:left="3270" w:hanging="180"/>
      </w:pPr>
    </w:lvl>
    <w:lvl w:ilvl="6" w:tplc="0809000F" w:tentative="1">
      <w:start w:val="1"/>
      <w:numFmt w:val="decimal"/>
      <w:lvlText w:val="%7."/>
      <w:lvlJc w:val="left"/>
      <w:pPr>
        <w:ind w:left="3990" w:hanging="360"/>
      </w:pPr>
    </w:lvl>
    <w:lvl w:ilvl="7" w:tplc="08090019" w:tentative="1">
      <w:start w:val="1"/>
      <w:numFmt w:val="lowerLetter"/>
      <w:lvlText w:val="%8."/>
      <w:lvlJc w:val="left"/>
      <w:pPr>
        <w:ind w:left="4710" w:hanging="360"/>
      </w:pPr>
    </w:lvl>
    <w:lvl w:ilvl="8" w:tplc="0809001B" w:tentative="1">
      <w:start w:val="1"/>
      <w:numFmt w:val="lowerRoman"/>
      <w:lvlText w:val="%9."/>
      <w:lvlJc w:val="right"/>
      <w:pPr>
        <w:ind w:left="5430" w:hanging="180"/>
      </w:pPr>
    </w:lvl>
  </w:abstractNum>
  <w:abstractNum w:abstractNumId="12" w15:restartNumberingAfterBreak="0">
    <w:nsid w:val="490F16C5"/>
    <w:multiLevelType w:val="hybridMultilevel"/>
    <w:tmpl w:val="64847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834666"/>
    <w:multiLevelType w:val="hybridMultilevel"/>
    <w:tmpl w:val="E35E3CA2"/>
    <w:lvl w:ilvl="0" w:tplc="670A6F1E">
      <w:start w:val="1"/>
      <w:numFmt w:val="lowerLetter"/>
      <w:lvlText w:val="%1."/>
      <w:lvlJc w:val="left"/>
      <w:pPr>
        <w:ind w:left="1410" w:hanging="360"/>
      </w:pPr>
      <w:rPr>
        <w:rFonts w:ascii="Arial" w:hAnsi="Arial" w:cs="Arial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4" w15:restartNumberingAfterBreak="0">
    <w:nsid w:val="518D59B5"/>
    <w:multiLevelType w:val="hybridMultilevel"/>
    <w:tmpl w:val="4EE04B4C"/>
    <w:lvl w:ilvl="0" w:tplc="093CBD00">
      <w:start w:val="1"/>
      <w:numFmt w:val="decimal"/>
      <w:lvlText w:val="%1."/>
      <w:lvlJc w:val="left"/>
      <w:pPr>
        <w:ind w:left="840" w:hanging="360"/>
      </w:pPr>
      <w:rPr>
        <w:rFonts w:hint="default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 w15:restartNumberingAfterBreak="0">
    <w:nsid w:val="5B576A4D"/>
    <w:multiLevelType w:val="hybridMultilevel"/>
    <w:tmpl w:val="FBF8DB3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F2785B"/>
    <w:multiLevelType w:val="hybridMultilevel"/>
    <w:tmpl w:val="F5E26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D95A95"/>
    <w:multiLevelType w:val="hybridMultilevel"/>
    <w:tmpl w:val="872AD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31D0961"/>
    <w:multiLevelType w:val="hybridMultilevel"/>
    <w:tmpl w:val="31D04BB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202722">
    <w:abstractNumId w:val="9"/>
  </w:num>
  <w:num w:numId="2" w16cid:durableId="1621841064">
    <w:abstractNumId w:val="2"/>
  </w:num>
  <w:num w:numId="3" w16cid:durableId="1755935294">
    <w:abstractNumId w:val="0"/>
  </w:num>
  <w:num w:numId="4" w16cid:durableId="1531914361">
    <w:abstractNumId w:val="15"/>
  </w:num>
  <w:num w:numId="5" w16cid:durableId="519903167">
    <w:abstractNumId w:val="7"/>
  </w:num>
  <w:num w:numId="6" w16cid:durableId="303508172">
    <w:abstractNumId w:val="13"/>
  </w:num>
  <w:num w:numId="7" w16cid:durableId="394134474">
    <w:abstractNumId w:val="16"/>
  </w:num>
  <w:num w:numId="8" w16cid:durableId="1784684552">
    <w:abstractNumId w:val="14"/>
  </w:num>
  <w:num w:numId="9" w16cid:durableId="1533226843">
    <w:abstractNumId w:val="18"/>
  </w:num>
  <w:num w:numId="10" w16cid:durableId="249387017">
    <w:abstractNumId w:val="1"/>
  </w:num>
  <w:num w:numId="11" w16cid:durableId="589435960">
    <w:abstractNumId w:val="17"/>
  </w:num>
  <w:num w:numId="12" w16cid:durableId="730731569">
    <w:abstractNumId w:val="12"/>
  </w:num>
  <w:num w:numId="13" w16cid:durableId="2088109098">
    <w:abstractNumId w:val="6"/>
  </w:num>
  <w:num w:numId="14" w16cid:durableId="541747135">
    <w:abstractNumId w:val="8"/>
  </w:num>
  <w:num w:numId="15" w16cid:durableId="1214579468">
    <w:abstractNumId w:val="19"/>
  </w:num>
  <w:num w:numId="16" w16cid:durableId="2135058378">
    <w:abstractNumId w:val="3"/>
  </w:num>
  <w:num w:numId="17" w16cid:durableId="1104960351">
    <w:abstractNumId w:val="4"/>
  </w:num>
  <w:num w:numId="18" w16cid:durableId="671033877">
    <w:abstractNumId w:val="10"/>
  </w:num>
  <w:num w:numId="19" w16cid:durableId="713844638">
    <w:abstractNumId w:val="11"/>
  </w:num>
  <w:num w:numId="20" w16cid:durableId="15545382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02E7D"/>
    <w:rsid w:val="0002270A"/>
    <w:rsid w:val="000300A2"/>
    <w:rsid w:val="000469BA"/>
    <w:rsid w:val="00060BD4"/>
    <w:rsid w:val="0007124E"/>
    <w:rsid w:val="00083A2F"/>
    <w:rsid w:val="00087E6F"/>
    <w:rsid w:val="0009686A"/>
    <w:rsid w:val="000A69CD"/>
    <w:rsid w:val="000B6526"/>
    <w:rsid w:val="000D6D6E"/>
    <w:rsid w:val="00122504"/>
    <w:rsid w:val="00123F44"/>
    <w:rsid w:val="0015454A"/>
    <w:rsid w:val="001564EF"/>
    <w:rsid w:val="0015764B"/>
    <w:rsid w:val="00190EA0"/>
    <w:rsid w:val="001A2922"/>
    <w:rsid w:val="001B1273"/>
    <w:rsid w:val="001C030B"/>
    <w:rsid w:val="001D235B"/>
    <w:rsid w:val="001E2E97"/>
    <w:rsid w:val="001F781F"/>
    <w:rsid w:val="00210554"/>
    <w:rsid w:val="002137C6"/>
    <w:rsid w:val="002235A9"/>
    <w:rsid w:val="002263E6"/>
    <w:rsid w:val="00236E3C"/>
    <w:rsid w:val="00272EAB"/>
    <w:rsid w:val="002A4F5E"/>
    <w:rsid w:val="002D4E00"/>
    <w:rsid w:val="002F42C5"/>
    <w:rsid w:val="002F619A"/>
    <w:rsid w:val="002F6753"/>
    <w:rsid w:val="00375836"/>
    <w:rsid w:val="00376282"/>
    <w:rsid w:val="003A3D84"/>
    <w:rsid w:val="003A5004"/>
    <w:rsid w:val="003B0D4E"/>
    <w:rsid w:val="003C0B1B"/>
    <w:rsid w:val="003D3142"/>
    <w:rsid w:val="003E6D19"/>
    <w:rsid w:val="003F65C5"/>
    <w:rsid w:val="00404AA6"/>
    <w:rsid w:val="004060F8"/>
    <w:rsid w:val="004063B2"/>
    <w:rsid w:val="004271B1"/>
    <w:rsid w:val="004307D2"/>
    <w:rsid w:val="00433272"/>
    <w:rsid w:val="0044695A"/>
    <w:rsid w:val="0048486E"/>
    <w:rsid w:val="004B1D39"/>
    <w:rsid w:val="004C3984"/>
    <w:rsid w:val="004C5AEF"/>
    <w:rsid w:val="00571505"/>
    <w:rsid w:val="00586BB4"/>
    <w:rsid w:val="005D00AA"/>
    <w:rsid w:val="005D40C2"/>
    <w:rsid w:val="00630A06"/>
    <w:rsid w:val="00641F57"/>
    <w:rsid w:val="006435F2"/>
    <w:rsid w:val="00650F8D"/>
    <w:rsid w:val="00674D48"/>
    <w:rsid w:val="00684271"/>
    <w:rsid w:val="006F4336"/>
    <w:rsid w:val="00733D07"/>
    <w:rsid w:val="00772D09"/>
    <w:rsid w:val="00797B6B"/>
    <w:rsid w:val="007D7180"/>
    <w:rsid w:val="00801591"/>
    <w:rsid w:val="008070D4"/>
    <w:rsid w:val="008179F0"/>
    <w:rsid w:val="008251BA"/>
    <w:rsid w:val="00836C5D"/>
    <w:rsid w:val="00853456"/>
    <w:rsid w:val="00861A39"/>
    <w:rsid w:val="00861BA5"/>
    <w:rsid w:val="00863F7A"/>
    <w:rsid w:val="008972C7"/>
    <w:rsid w:val="008F6959"/>
    <w:rsid w:val="00903FEA"/>
    <w:rsid w:val="00946F5D"/>
    <w:rsid w:val="009507E1"/>
    <w:rsid w:val="00982DCC"/>
    <w:rsid w:val="009A781F"/>
    <w:rsid w:val="009D59F9"/>
    <w:rsid w:val="00A42507"/>
    <w:rsid w:val="00A46905"/>
    <w:rsid w:val="00A53666"/>
    <w:rsid w:val="00A651FC"/>
    <w:rsid w:val="00AB42E0"/>
    <w:rsid w:val="00AB7EDD"/>
    <w:rsid w:val="00AC461E"/>
    <w:rsid w:val="00AD76D9"/>
    <w:rsid w:val="00B44C35"/>
    <w:rsid w:val="00B712D2"/>
    <w:rsid w:val="00B74F48"/>
    <w:rsid w:val="00B80B03"/>
    <w:rsid w:val="00B90768"/>
    <w:rsid w:val="00BA6033"/>
    <w:rsid w:val="00BC01E4"/>
    <w:rsid w:val="00BF4A6E"/>
    <w:rsid w:val="00BF69DE"/>
    <w:rsid w:val="00C03F5F"/>
    <w:rsid w:val="00C07AF6"/>
    <w:rsid w:val="00C11DB0"/>
    <w:rsid w:val="00C22415"/>
    <w:rsid w:val="00C44154"/>
    <w:rsid w:val="00C611C9"/>
    <w:rsid w:val="00C96CC0"/>
    <w:rsid w:val="00CA6724"/>
    <w:rsid w:val="00CB6C5E"/>
    <w:rsid w:val="00CC26EE"/>
    <w:rsid w:val="00CC4151"/>
    <w:rsid w:val="00CC63A5"/>
    <w:rsid w:val="00CD5D0A"/>
    <w:rsid w:val="00CE463D"/>
    <w:rsid w:val="00CF115C"/>
    <w:rsid w:val="00D228CD"/>
    <w:rsid w:val="00D31751"/>
    <w:rsid w:val="00D35D11"/>
    <w:rsid w:val="00D43581"/>
    <w:rsid w:val="00D56711"/>
    <w:rsid w:val="00D67AD7"/>
    <w:rsid w:val="00D75256"/>
    <w:rsid w:val="00DA1B79"/>
    <w:rsid w:val="00DD5F86"/>
    <w:rsid w:val="00DE3395"/>
    <w:rsid w:val="00E0619F"/>
    <w:rsid w:val="00E23C90"/>
    <w:rsid w:val="00E35C46"/>
    <w:rsid w:val="00E56524"/>
    <w:rsid w:val="00E645DE"/>
    <w:rsid w:val="00E8117F"/>
    <w:rsid w:val="00E83655"/>
    <w:rsid w:val="00E97B15"/>
    <w:rsid w:val="00EB770C"/>
    <w:rsid w:val="00EC5D52"/>
    <w:rsid w:val="00EC7BFF"/>
    <w:rsid w:val="00ED17E3"/>
    <w:rsid w:val="00F15E97"/>
    <w:rsid w:val="00F3355C"/>
    <w:rsid w:val="00FC0D59"/>
    <w:rsid w:val="00FD5C13"/>
    <w:rsid w:val="00FF0C60"/>
    <w:rsid w:val="00FF13EF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c5of96zje">
    <w:name w:val="markc5of96zje"/>
    <w:basedOn w:val="DefaultParagraphFont"/>
    <w:rsid w:val="00CB6C5E"/>
  </w:style>
  <w:style w:type="character" w:customStyle="1" w:styleId="mark5ytf8yo56">
    <w:name w:val="mark5ytf8yo56"/>
    <w:basedOn w:val="DefaultParagraphFont"/>
    <w:rsid w:val="00BF4A6E"/>
  </w:style>
  <w:style w:type="character" w:customStyle="1" w:styleId="Heading1Char">
    <w:name w:val="Heading 1 Char"/>
    <w:basedOn w:val="DefaultParagraphFont"/>
    <w:link w:val="Heading1"/>
    <w:uiPriority w:val="9"/>
    <w:rsid w:val="00797B6B"/>
    <w:rPr>
      <w:rFonts w:ascii="Arial" w:eastAsia="Arial" w:hAnsi="Arial" w:cs="Arial"/>
      <w:b/>
      <w:bCs/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797B6B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cp:lastPrinted>2024-02-17T12:31:00Z</cp:lastPrinted>
  <dcterms:created xsi:type="dcterms:W3CDTF">2024-05-10T17:28:00Z</dcterms:created>
  <dcterms:modified xsi:type="dcterms:W3CDTF">2024-05-10T17:28:00Z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