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A7605" w14:textId="77777777" w:rsidR="00057A02" w:rsidRDefault="009228DB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Pr="003D4EFC" w:rsidRDefault="00057A02">
      <w:pPr>
        <w:pStyle w:val="BodyText"/>
        <w:spacing w:before="170"/>
        <w:rPr>
          <w:rFonts w:ascii="Arial"/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9228DB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9228DB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9228DB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000000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3740DE49" w:rsidR="00057A02" w:rsidRDefault="009228DB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3D4EFC">
        <w:rPr>
          <w:rFonts w:ascii="Arial"/>
          <w:spacing w:val="10"/>
          <w:sz w:val="14"/>
        </w:rPr>
        <w:t>Tues</w:t>
      </w:r>
      <w:r>
        <w:rPr>
          <w:rFonts w:ascii="Arial"/>
          <w:spacing w:val="10"/>
          <w:sz w:val="14"/>
        </w:rPr>
        <w:t>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9228DB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227F3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2F9265C9" w:rsidR="00057A02" w:rsidRDefault="003B24B2">
      <w:pPr>
        <w:pStyle w:val="BodyText"/>
        <w:spacing w:before="216"/>
        <w:ind w:right="117"/>
        <w:jc w:val="right"/>
      </w:pPr>
      <w:r>
        <w:t>31 May</w:t>
      </w:r>
      <w:r w:rsidR="000B7AA5">
        <w:t xml:space="preserve"> 2024</w:t>
      </w:r>
    </w:p>
    <w:p w14:paraId="7947B5F6" w14:textId="77777777" w:rsidR="00075F08" w:rsidRDefault="009228DB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8"/>
          <w:sz w:val="24"/>
        </w:rPr>
        <w:t xml:space="preserve"> </w:t>
      </w:r>
      <w:r w:rsidR="00075F08">
        <w:rPr>
          <w:b/>
          <w:spacing w:val="-8"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31EC50EC" w:rsidR="00057A02" w:rsidRDefault="003B24B2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Friday 7 June</w:t>
      </w:r>
      <w:r w:rsidR="00075F08">
        <w:rPr>
          <w:b/>
          <w:sz w:val="24"/>
        </w:rPr>
        <w:t xml:space="preserve"> 202</w:t>
      </w:r>
      <w:r w:rsidR="000B7AA5">
        <w:rPr>
          <w:b/>
          <w:sz w:val="24"/>
        </w:rPr>
        <w:t>4</w:t>
      </w:r>
      <w:r w:rsidR="00075F08">
        <w:rPr>
          <w:b/>
          <w:sz w:val="24"/>
        </w:rPr>
        <w:t xml:space="preserve">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183A69F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92CA4">
        <w:t>Finance &amp; Town Hall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3D4EFC" w:rsidRDefault="00075F08" w:rsidP="00075F08">
      <w:pPr>
        <w:pStyle w:val="BodyText"/>
        <w:ind w:left="720"/>
        <w:jc w:val="both"/>
        <w:rPr>
          <w:b/>
          <w:bCs/>
          <w:sz w:val="8"/>
          <w:szCs w:val="8"/>
        </w:rPr>
      </w:pPr>
    </w:p>
    <w:p w14:paraId="74533E2C" w14:textId="3E66CDD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3B24B2">
        <w:t>2</w:t>
      </w:r>
      <w:r w:rsidR="00233BCE">
        <w:t>pm</w:t>
      </w:r>
      <w:r w:rsidRPr="00EE6E70">
        <w:t xml:space="preserve"> on </w:t>
      </w:r>
      <w:r w:rsidR="003B24B2">
        <w:t>Fri</w:t>
      </w:r>
      <w:r w:rsidR="00964F8D">
        <w:t>day</w:t>
      </w:r>
      <w:r w:rsidR="000B7AA5">
        <w:t xml:space="preserve"> </w:t>
      </w:r>
      <w:r w:rsidR="003B24B2">
        <w:t>7 June</w:t>
      </w:r>
      <w:r w:rsidR="000B7AA5">
        <w:t xml:space="preserve"> 2024</w:t>
      </w:r>
      <w:r>
        <w:t>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Default="00075F08" w:rsidP="00075F08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7F84F117" w14:textId="77777777" w:rsidR="00075F08" w:rsidRPr="00392CA4" w:rsidRDefault="00000000" w:rsidP="00075F08">
      <w:pPr>
        <w:pStyle w:val="TableParagraph"/>
        <w:spacing w:line="230" w:lineRule="atLeast"/>
        <w:ind w:left="720" w:right="251"/>
        <w:rPr>
          <w:color w:val="000000" w:themeColor="text1"/>
          <w:spacing w:val="-4"/>
          <w:sz w:val="20"/>
        </w:rPr>
      </w:pPr>
      <w:hyperlink r:id="rId9" w:history="1">
        <w:r w:rsidR="00075F08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075F08" w:rsidRPr="00392CA4">
        <w:rPr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Pr="003D4EFC" w:rsidRDefault="00075F08" w:rsidP="00075F08">
      <w:pPr>
        <w:ind w:left="63" w:right="314"/>
        <w:jc w:val="center"/>
        <w:rPr>
          <w:b/>
          <w:spacing w:val="-2"/>
          <w:sz w:val="16"/>
          <w:szCs w:val="16"/>
        </w:rPr>
      </w:pPr>
    </w:p>
    <w:p w14:paraId="623E8EBE" w14:textId="3C377C48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080C642E" w14:textId="28F13E03" w:rsidR="00507A1D" w:rsidRDefault="00507A1D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</w:rPr>
      </w:pPr>
      <w:r>
        <w:rPr>
          <w:sz w:val="24"/>
        </w:rPr>
        <w:t>To elect a Chair of this Committee for the 2024/25 year</w:t>
      </w:r>
    </w:p>
    <w:p w14:paraId="6F6F8C46" w14:textId="41D524CA" w:rsidR="00507A1D" w:rsidRDefault="00507A1D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</w:rPr>
      </w:pPr>
      <w:r>
        <w:rPr>
          <w:sz w:val="24"/>
        </w:rPr>
        <w:t xml:space="preserve">To elect a Vice-chair of this Committee for the 2024/25 year </w:t>
      </w:r>
    </w:p>
    <w:p w14:paraId="17F1BBD4" w14:textId="77DCDF4D" w:rsidR="00075F08" w:rsidRDefault="00075F08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11502E">
      <w:pPr>
        <w:pStyle w:val="ListParagraph"/>
        <w:numPr>
          <w:ilvl w:val="0"/>
          <w:numId w:val="6"/>
        </w:numPr>
        <w:tabs>
          <w:tab w:val="left" w:pos="585"/>
        </w:tabs>
        <w:spacing w:before="3"/>
        <w:jc w:val="both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01060E76" w:rsidR="00075F08" w:rsidRPr="00C65754" w:rsidRDefault="00075F08" w:rsidP="0011502E">
      <w:pPr>
        <w:pStyle w:val="Heading2"/>
        <w:numPr>
          <w:ilvl w:val="0"/>
          <w:numId w:val="6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 1</w:t>
      </w:r>
      <w:r w:rsidR="000B7AA5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353D8FBA" w:rsidR="00075F08" w:rsidRPr="00507A1D" w:rsidRDefault="00075F08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 w:rsidR="000B7AA5">
        <w:rPr>
          <w:spacing w:val="-3"/>
          <w:sz w:val="24"/>
        </w:rPr>
        <w:t>of</w:t>
      </w:r>
      <w:r w:rsidR="00AE5330">
        <w:rPr>
          <w:spacing w:val="-3"/>
          <w:sz w:val="24"/>
        </w:rPr>
        <w:t xml:space="preserve"> </w:t>
      </w:r>
      <w:r w:rsidR="003B24B2">
        <w:rPr>
          <w:spacing w:val="-3"/>
          <w:sz w:val="24"/>
        </w:rPr>
        <w:t>12 March</w:t>
      </w:r>
    </w:p>
    <w:p w14:paraId="539379F8" w14:textId="77777777" w:rsidR="00507A1D" w:rsidRPr="0011502E" w:rsidRDefault="00507A1D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 w:rsidRPr="00507A1D">
        <w:rPr>
          <w:bCs/>
          <w:sz w:val="24"/>
          <w:szCs w:val="24"/>
        </w:rPr>
        <w:t>To, as requested by May’s full Council, review this Committee’s Terms of Reference</w:t>
      </w:r>
    </w:p>
    <w:p w14:paraId="237A0252" w14:textId="6C07057C" w:rsidR="0011502E" w:rsidRPr="0011502E" w:rsidRDefault="0011502E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To review the Internal Auditor’s report for FY23/24 and decide any actions arising</w:t>
      </w:r>
    </w:p>
    <w:p w14:paraId="5BC591C4" w14:textId="73B181B7" w:rsidR="0011502E" w:rsidRPr="00507A1D" w:rsidRDefault="0011502E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To </w:t>
      </w:r>
      <w:r w:rsidR="00457809">
        <w:rPr>
          <w:bCs/>
          <w:sz w:val="24"/>
          <w:szCs w:val="24"/>
        </w:rPr>
        <w:t>consider</w:t>
      </w:r>
      <w:r>
        <w:rPr>
          <w:bCs/>
          <w:sz w:val="24"/>
          <w:szCs w:val="24"/>
        </w:rPr>
        <w:t xml:space="preserve"> (i) the new </w:t>
      </w:r>
      <w:r w:rsidR="0069343D">
        <w:rPr>
          <w:bCs/>
          <w:sz w:val="24"/>
          <w:szCs w:val="24"/>
        </w:rPr>
        <w:t>national</w:t>
      </w:r>
      <w:r>
        <w:rPr>
          <w:bCs/>
          <w:sz w:val="24"/>
          <w:szCs w:val="24"/>
        </w:rPr>
        <w:t>-tem</w:t>
      </w:r>
      <w:r w:rsidR="0069343D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>lat</w:t>
      </w:r>
      <w:r w:rsidR="0069343D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Fina</w:t>
      </w:r>
      <w:r w:rsidR="0069343D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ci</w:t>
      </w:r>
      <w:r w:rsidR="0069343D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l Regulati</w:t>
      </w:r>
      <w:r w:rsidR="0069343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ns and (ii) </w:t>
      </w:r>
      <w:r w:rsidR="0069343D">
        <w:rPr>
          <w:bCs/>
          <w:sz w:val="24"/>
          <w:szCs w:val="24"/>
        </w:rPr>
        <w:t>a version tabled by the Clerk optimising that template for use in this Parish Council, and to make a recommendation to full Council</w:t>
      </w:r>
      <w:r w:rsidR="004E0CB7">
        <w:rPr>
          <w:bCs/>
          <w:sz w:val="24"/>
          <w:szCs w:val="24"/>
        </w:rPr>
        <w:t xml:space="preserve"> re adoption</w:t>
      </w:r>
    </w:p>
    <w:p w14:paraId="5263BB45" w14:textId="25476627" w:rsidR="0011502E" w:rsidRPr="00662400" w:rsidRDefault="00507A1D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To consider an u</w:t>
      </w:r>
      <w:r w:rsidR="0011502E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>dat</w:t>
      </w:r>
      <w:r w:rsidR="0011502E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</w:t>
      </w:r>
      <w:r w:rsidR="0011502E">
        <w:rPr>
          <w:bCs/>
          <w:sz w:val="24"/>
          <w:szCs w:val="24"/>
        </w:rPr>
        <w:t>from</w:t>
      </w:r>
      <w:r>
        <w:rPr>
          <w:bCs/>
          <w:sz w:val="24"/>
          <w:szCs w:val="24"/>
        </w:rPr>
        <w:t xml:space="preserve"> the Clerk as to </w:t>
      </w:r>
      <w:r w:rsidR="0011502E">
        <w:rPr>
          <w:bCs/>
          <w:sz w:val="24"/>
          <w:szCs w:val="24"/>
        </w:rPr>
        <w:t xml:space="preserve">the Council’s </w:t>
      </w:r>
      <w:r>
        <w:rPr>
          <w:bCs/>
          <w:sz w:val="24"/>
          <w:szCs w:val="24"/>
        </w:rPr>
        <w:t>ca</w:t>
      </w:r>
      <w:r w:rsidR="0011502E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>h-</w:t>
      </w:r>
      <w:r w:rsidR="0011502E">
        <w:rPr>
          <w:bCs/>
          <w:sz w:val="24"/>
          <w:szCs w:val="24"/>
        </w:rPr>
        <w:t>f</w:t>
      </w:r>
      <w:r>
        <w:rPr>
          <w:bCs/>
          <w:sz w:val="24"/>
          <w:szCs w:val="24"/>
        </w:rPr>
        <w:t>low and p</w:t>
      </w:r>
      <w:r w:rsidR="0011502E">
        <w:rPr>
          <w:bCs/>
          <w:sz w:val="24"/>
          <w:szCs w:val="24"/>
        </w:rPr>
        <w:t>ossible</w:t>
      </w:r>
      <w:r>
        <w:rPr>
          <w:bCs/>
          <w:sz w:val="24"/>
          <w:szCs w:val="24"/>
        </w:rPr>
        <w:t xml:space="preserve"> dr</w:t>
      </w:r>
      <w:r w:rsidR="0011502E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w-d</w:t>
      </w:r>
      <w:r w:rsidR="0011502E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>wn</w:t>
      </w:r>
      <w:r w:rsidR="0011502E">
        <w:rPr>
          <w:bCs/>
          <w:sz w:val="24"/>
          <w:szCs w:val="24"/>
        </w:rPr>
        <w:t xml:space="preserve"> of loan</w:t>
      </w:r>
    </w:p>
    <w:p w14:paraId="175753FB" w14:textId="6BBD0E71" w:rsidR="00662400" w:rsidRPr="0011502E" w:rsidRDefault="00662400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To review progress towards updating the signatories on the Council’s bank accounts</w:t>
      </w:r>
    </w:p>
    <w:p w14:paraId="5468A38C" w14:textId="7BCA33F3" w:rsidR="00507A1D" w:rsidRPr="0011502E" w:rsidRDefault="0011502E" w:rsidP="0011502E">
      <w:pPr>
        <w:pStyle w:val="ListParagraph"/>
        <w:numPr>
          <w:ilvl w:val="0"/>
          <w:numId w:val="6"/>
        </w:numPr>
        <w:tabs>
          <w:tab w:val="left" w:pos="58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To consider a motion by April’s full Council, remitting this</w:t>
      </w:r>
      <w:r w:rsidRPr="00630A06">
        <w:rPr>
          <w:rFonts w:eastAsia="Times New Roman"/>
          <w:color w:val="242424"/>
          <w:sz w:val="24"/>
          <w:szCs w:val="24"/>
          <w:lang w:val="en-GB" w:eastAsia="en-GB"/>
        </w:rPr>
        <w:t xml:space="preserve"> Committee to </w:t>
      </w:r>
      <w:r>
        <w:rPr>
          <w:rFonts w:eastAsia="Times New Roman"/>
          <w:color w:val="242424"/>
          <w:sz w:val="24"/>
          <w:szCs w:val="24"/>
          <w:lang w:val="en-GB" w:eastAsia="en-GB"/>
        </w:rPr>
        <w:t>“</w:t>
      </w:r>
      <w:r w:rsidRPr="00630A06">
        <w:rPr>
          <w:rFonts w:eastAsia="Times New Roman"/>
          <w:color w:val="242424"/>
          <w:sz w:val="24"/>
          <w:szCs w:val="24"/>
          <w:lang w:val="en-GB" w:eastAsia="en-GB"/>
        </w:rPr>
        <w:t>decide on the best way forward re the future of the </w:t>
      </w:r>
      <w:r w:rsidRPr="00630A06">
        <w:rPr>
          <w:rFonts w:eastAsia="Times New Roman"/>
          <w:color w:val="242424"/>
          <w:sz w:val="24"/>
          <w:szCs w:val="24"/>
          <w:bdr w:val="none" w:sz="0" w:space="0" w:color="auto" w:frame="1"/>
          <w:lang w:val="en-GB" w:eastAsia="en-GB"/>
        </w:rPr>
        <w:t xml:space="preserve">Town Hall - </w:t>
      </w:r>
      <w:r w:rsidRPr="00630A06">
        <w:rPr>
          <w:rFonts w:eastAsia="Times New Roman"/>
          <w:color w:val="242424"/>
          <w:sz w:val="24"/>
          <w:szCs w:val="24"/>
          <w:lang w:val="en-GB" w:eastAsia="en-GB"/>
        </w:rPr>
        <w:t>all options must remain on the table”</w:t>
      </w:r>
    </w:p>
    <w:p w14:paraId="7045F6E4" w14:textId="295EC243" w:rsidR="0069343D" w:rsidRDefault="0069343D" w:rsidP="0069343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9343D">
        <w:rPr>
          <w:sz w:val="24"/>
          <w:szCs w:val="24"/>
        </w:rPr>
        <w:t>To n</w:t>
      </w:r>
      <w:r>
        <w:rPr>
          <w:sz w:val="24"/>
          <w:szCs w:val="24"/>
        </w:rPr>
        <w:t>o</w:t>
      </w:r>
      <w:r w:rsidRPr="0069343D">
        <w:rPr>
          <w:sz w:val="24"/>
          <w:szCs w:val="24"/>
        </w:rPr>
        <w:t>te th</w:t>
      </w:r>
      <w:r>
        <w:rPr>
          <w:sz w:val="24"/>
          <w:szCs w:val="24"/>
        </w:rPr>
        <w:t>e</w:t>
      </w:r>
      <w:r w:rsidRPr="0069343D">
        <w:rPr>
          <w:sz w:val="24"/>
          <w:szCs w:val="24"/>
        </w:rPr>
        <w:t xml:space="preserve"> mi</w:t>
      </w:r>
      <w:r>
        <w:rPr>
          <w:sz w:val="24"/>
          <w:szCs w:val="24"/>
        </w:rPr>
        <w:t>nute</w:t>
      </w:r>
      <w:r w:rsidRPr="0069343D">
        <w:rPr>
          <w:sz w:val="24"/>
          <w:szCs w:val="24"/>
        </w:rPr>
        <w:t xml:space="preserve"> f</w:t>
      </w:r>
      <w:r>
        <w:rPr>
          <w:sz w:val="24"/>
          <w:szCs w:val="24"/>
        </w:rPr>
        <w:t>rom</w:t>
      </w:r>
      <w:r w:rsidRPr="0069343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 w:rsidRPr="0069343D">
        <w:rPr>
          <w:sz w:val="24"/>
          <w:szCs w:val="24"/>
        </w:rPr>
        <w:t>Feb</w:t>
      </w:r>
      <w:r>
        <w:rPr>
          <w:sz w:val="24"/>
          <w:szCs w:val="24"/>
        </w:rPr>
        <w:t xml:space="preserve">ruary </w:t>
      </w:r>
      <w:r w:rsidRPr="0069343D">
        <w:rPr>
          <w:sz w:val="24"/>
          <w:szCs w:val="24"/>
        </w:rPr>
        <w:t>2024 m</w:t>
      </w:r>
      <w:r>
        <w:rPr>
          <w:sz w:val="24"/>
          <w:szCs w:val="24"/>
        </w:rPr>
        <w:t>e</w:t>
      </w:r>
      <w:r w:rsidRPr="0069343D">
        <w:rPr>
          <w:sz w:val="24"/>
          <w:szCs w:val="24"/>
        </w:rPr>
        <w:t>e</w:t>
      </w:r>
      <w:r>
        <w:rPr>
          <w:sz w:val="24"/>
          <w:szCs w:val="24"/>
        </w:rPr>
        <w:t>t</w:t>
      </w:r>
      <w:r w:rsidRPr="0069343D">
        <w:rPr>
          <w:sz w:val="24"/>
          <w:szCs w:val="24"/>
        </w:rPr>
        <w:t xml:space="preserve">ing </w:t>
      </w:r>
      <w:r>
        <w:rPr>
          <w:sz w:val="24"/>
          <w:szCs w:val="24"/>
        </w:rPr>
        <w:t>o</w:t>
      </w:r>
      <w:r w:rsidRPr="0069343D">
        <w:rPr>
          <w:sz w:val="24"/>
          <w:szCs w:val="24"/>
        </w:rPr>
        <w:t xml:space="preserve">f this Committee </w:t>
      </w:r>
      <w:r>
        <w:rPr>
          <w:sz w:val="24"/>
          <w:szCs w:val="24"/>
        </w:rPr>
        <w:t xml:space="preserve">which deferred issue of </w:t>
      </w:r>
      <w:r w:rsidRPr="0069343D">
        <w:rPr>
          <w:sz w:val="24"/>
          <w:szCs w:val="24"/>
        </w:rPr>
        <w:t xml:space="preserve">tender documents for </w:t>
      </w:r>
      <w:r>
        <w:rPr>
          <w:sz w:val="24"/>
          <w:szCs w:val="24"/>
        </w:rPr>
        <w:t>Town Hall</w:t>
      </w:r>
      <w:r w:rsidRPr="0069343D">
        <w:rPr>
          <w:sz w:val="24"/>
          <w:szCs w:val="24"/>
        </w:rPr>
        <w:t xml:space="preserve"> roof repairs</w:t>
      </w:r>
      <w:r>
        <w:rPr>
          <w:sz w:val="24"/>
          <w:szCs w:val="24"/>
        </w:rPr>
        <w:t>, and to decide whether to now proceed with this</w:t>
      </w:r>
      <w:r w:rsidRPr="0069343D">
        <w:rPr>
          <w:sz w:val="24"/>
          <w:szCs w:val="24"/>
        </w:rPr>
        <w:t>.</w:t>
      </w:r>
    </w:p>
    <w:p w14:paraId="18CBFECC" w14:textId="5070489B" w:rsidR="00964F8D" w:rsidRPr="00457809" w:rsidRDefault="00457809" w:rsidP="0011502E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457809">
        <w:rPr>
          <w:sz w:val="24"/>
          <w:szCs w:val="24"/>
        </w:rPr>
        <w:t xml:space="preserve">To consider the condition-survey report recently received re 47/49 High St and decide any maintenance/renewal actions arising therefrom  </w:t>
      </w:r>
      <w:r w:rsidR="00964F8D" w:rsidRPr="00457809">
        <w:rPr>
          <w:sz w:val="24"/>
          <w:szCs w:val="24"/>
        </w:rPr>
        <w:t xml:space="preserve"> </w:t>
      </w:r>
    </w:p>
    <w:p w14:paraId="0EB8BE49" w14:textId="1737F5D4" w:rsidR="003D4EFC" w:rsidRDefault="00832893" w:rsidP="0011502E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 w:rsidRPr="00233BCE">
        <w:rPr>
          <w:spacing w:val="-4"/>
          <w:w w:val="110"/>
        </w:rPr>
        <w:t xml:space="preserve">To consider a resolution that, in view of the confidential nature of </w:t>
      </w:r>
      <w:r w:rsidR="00233BCE">
        <w:rPr>
          <w:spacing w:val="-4"/>
          <w:w w:val="110"/>
        </w:rPr>
        <w:t xml:space="preserve">the following </w:t>
      </w:r>
      <w:r w:rsidR="000607D3" w:rsidRPr="00233BCE">
        <w:rPr>
          <w:spacing w:val="-4"/>
          <w:w w:val="110"/>
        </w:rPr>
        <w:t>agenda</w:t>
      </w:r>
      <w:r w:rsidRPr="00233BCE">
        <w:rPr>
          <w:spacing w:val="-4"/>
          <w:w w:val="110"/>
        </w:rPr>
        <w:t xml:space="preserve"> item</w:t>
      </w:r>
      <w:r w:rsidR="004E0CB7">
        <w:rPr>
          <w:spacing w:val="-4"/>
          <w:w w:val="110"/>
        </w:rPr>
        <w:t>s</w:t>
      </w:r>
      <w:r w:rsidRPr="00233BCE">
        <w:rPr>
          <w:spacing w:val="-4"/>
          <w:w w:val="110"/>
        </w:rPr>
        <w:t>, the press and public be excluded from the meeting in accordance with the Public Bodies (Admission to Meetings) Act 1960, s1.</w:t>
      </w:r>
      <w:r w:rsidR="003D4EFC" w:rsidRPr="00233BCE">
        <w:t xml:space="preserve"> </w:t>
      </w:r>
    </w:p>
    <w:p w14:paraId="00BB882E" w14:textId="2C82CCC8" w:rsidR="004E0CB7" w:rsidRDefault="004E0CB7" w:rsidP="0011502E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>
        <w:t>To consider correspondence dated 9 May from one of the tenants of 47/49 High St, re windows</w:t>
      </w:r>
    </w:p>
    <w:p w14:paraId="40B627D6" w14:textId="45BB0393" w:rsidR="00702CF5" w:rsidRPr="00233BCE" w:rsidRDefault="00702CF5" w:rsidP="0011502E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>
        <w:t xml:space="preserve">To </w:t>
      </w:r>
      <w:r w:rsidR="00457809">
        <w:t xml:space="preserve">consider </w:t>
      </w:r>
      <w:r w:rsidR="00964F8D">
        <w:t>develop</w:t>
      </w:r>
      <w:r w:rsidR="00457809">
        <w:t>ment of a commercial strategy for the future of 47/49 High St</w:t>
      </w:r>
      <w:r>
        <w:t xml:space="preserve"> </w:t>
      </w:r>
    </w:p>
    <w:p w14:paraId="38A2CD9C" w14:textId="77777777" w:rsidR="00B275B7" w:rsidRPr="00B275B7" w:rsidRDefault="00B275B7" w:rsidP="00B275B7">
      <w:pPr>
        <w:tabs>
          <w:tab w:val="left" w:pos="825"/>
        </w:tabs>
        <w:rPr>
          <w:sz w:val="24"/>
        </w:rPr>
      </w:pPr>
    </w:p>
    <w:p w14:paraId="084C3ED7" w14:textId="77777777" w:rsidR="003D4EFC" w:rsidRPr="003D4EFC" w:rsidRDefault="003D4EFC" w:rsidP="003D4EFC">
      <w:pPr>
        <w:tabs>
          <w:tab w:val="left" w:pos="825"/>
        </w:tabs>
        <w:ind w:left="225"/>
        <w:rPr>
          <w:sz w:val="24"/>
        </w:rPr>
      </w:pPr>
    </w:p>
    <w:p w14:paraId="5B7F64BE" w14:textId="29BAAAF8" w:rsidR="003D4EFC" w:rsidRPr="003D4EFC" w:rsidRDefault="003D4EFC" w:rsidP="00392CA4">
      <w:pPr>
        <w:tabs>
          <w:tab w:val="left" w:pos="825"/>
        </w:tabs>
        <w:spacing w:before="4" w:line="289" w:lineRule="exact"/>
        <w:ind w:left="585"/>
        <w:rPr>
          <w:color w:val="FF0000"/>
          <w:sz w:val="24"/>
          <w:szCs w:val="24"/>
        </w:rPr>
      </w:pPr>
    </w:p>
    <w:sectPr w:rsidR="003D4EFC" w:rsidRPr="003D4EFC" w:rsidSect="004C45B0">
      <w:footerReference w:type="default" r:id="rId10"/>
      <w:pgSz w:w="11910" w:h="16840"/>
      <w:pgMar w:top="851" w:right="567" w:bottom="851" w:left="567" w:header="0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89313" w14:textId="77777777" w:rsidR="003F0C1D" w:rsidRDefault="003F0C1D">
      <w:r>
        <w:separator/>
      </w:r>
    </w:p>
  </w:endnote>
  <w:endnote w:type="continuationSeparator" w:id="0">
    <w:p w14:paraId="7F8E906E" w14:textId="77777777" w:rsidR="003F0C1D" w:rsidRDefault="003F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B2CD1" w14:textId="77777777" w:rsidR="003F0C1D" w:rsidRDefault="003F0C1D">
      <w:r>
        <w:separator/>
      </w:r>
    </w:p>
  </w:footnote>
  <w:footnote w:type="continuationSeparator" w:id="0">
    <w:p w14:paraId="0048270F" w14:textId="77777777" w:rsidR="003F0C1D" w:rsidRDefault="003F0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1DB407D6"/>
    <w:lvl w:ilvl="0" w:tplc="DC16D74E">
      <w:start w:val="1"/>
      <w:numFmt w:val="lowerRoman"/>
      <w:lvlText w:val="%1."/>
      <w:lvlJc w:val="right"/>
      <w:pPr>
        <w:ind w:left="94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AB34217"/>
    <w:multiLevelType w:val="hybridMultilevel"/>
    <w:tmpl w:val="B05093BA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5" w15:restartNumberingAfterBreak="0">
    <w:nsid w:val="7E583BFA"/>
    <w:multiLevelType w:val="hybridMultilevel"/>
    <w:tmpl w:val="F68C1ADA"/>
    <w:lvl w:ilvl="0" w:tplc="0809001B">
      <w:start w:val="1"/>
      <w:numFmt w:val="lowerRoman"/>
      <w:lvlText w:val="%1."/>
      <w:lvlJc w:val="righ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903440194">
    <w:abstractNumId w:val="3"/>
  </w:num>
  <w:num w:numId="2" w16cid:durableId="609777785">
    <w:abstractNumId w:val="4"/>
  </w:num>
  <w:num w:numId="3" w16cid:durableId="1830251142">
    <w:abstractNumId w:val="5"/>
  </w:num>
  <w:num w:numId="4" w16cid:durableId="292055308">
    <w:abstractNumId w:val="0"/>
  </w:num>
  <w:num w:numId="5" w16cid:durableId="1807625363">
    <w:abstractNumId w:val="1"/>
  </w:num>
  <w:num w:numId="6" w16cid:durableId="48582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02"/>
    <w:rsid w:val="00057A02"/>
    <w:rsid w:val="000607D3"/>
    <w:rsid w:val="00075F08"/>
    <w:rsid w:val="000B7AA5"/>
    <w:rsid w:val="0011502E"/>
    <w:rsid w:val="001D0A13"/>
    <w:rsid w:val="00233BCE"/>
    <w:rsid w:val="00235A31"/>
    <w:rsid w:val="00377F2A"/>
    <w:rsid w:val="0038427B"/>
    <w:rsid w:val="00392CA4"/>
    <w:rsid w:val="003B24B2"/>
    <w:rsid w:val="003D4EFC"/>
    <w:rsid w:val="003F0C1D"/>
    <w:rsid w:val="00457809"/>
    <w:rsid w:val="00472576"/>
    <w:rsid w:val="004B3EE0"/>
    <w:rsid w:val="004C45B0"/>
    <w:rsid w:val="004E0CB7"/>
    <w:rsid w:val="004E4B81"/>
    <w:rsid w:val="00507A1D"/>
    <w:rsid w:val="00521E49"/>
    <w:rsid w:val="00527734"/>
    <w:rsid w:val="00537001"/>
    <w:rsid w:val="005536C3"/>
    <w:rsid w:val="00662400"/>
    <w:rsid w:val="0069343D"/>
    <w:rsid w:val="006C484B"/>
    <w:rsid w:val="00702CF5"/>
    <w:rsid w:val="007415D6"/>
    <w:rsid w:val="00773E3A"/>
    <w:rsid w:val="00832893"/>
    <w:rsid w:val="008559EB"/>
    <w:rsid w:val="00862ADD"/>
    <w:rsid w:val="0089286D"/>
    <w:rsid w:val="00902FF3"/>
    <w:rsid w:val="009228DB"/>
    <w:rsid w:val="00964F8D"/>
    <w:rsid w:val="00980003"/>
    <w:rsid w:val="00A30CB3"/>
    <w:rsid w:val="00A4323E"/>
    <w:rsid w:val="00AB5581"/>
    <w:rsid w:val="00AE5330"/>
    <w:rsid w:val="00B275B7"/>
    <w:rsid w:val="00B60DA1"/>
    <w:rsid w:val="00D45EE6"/>
    <w:rsid w:val="00DC4754"/>
    <w:rsid w:val="00DC7A96"/>
    <w:rsid w:val="00E44E76"/>
    <w:rsid w:val="00EA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7</cp:revision>
  <dcterms:created xsi:type="dcterms:W3CDTF">2024-05-30T10:41:00Z</dcterms:created>
  <dcterms:modified xsi:type="dcterms:W3CDTF">2024-05-31T08:29:00Z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